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9" w:type="dxa"/>
        <w:tblInd w:w="-882" w:type="dxa"/>
        <w:tblCellMar>
          <w:top w:w="15" w:type="dxa"/>
          <w:left w:w="15" w:type="dxa"/>
          <w:bottom w:w="15" w:type="dxa"/>
          <w:right w:w="15" w:type="dxa"/>
        </w:tblCellMar>
        <w:tblLook w:val="0000" w:firstRow="0" w:lastRow="0" w:firstColumn="0" w:lastColumn="0" w:noHBand="0" w:noVBand="0"/>
      </w:tblPr>
      <w:tblGrid>
        <w:gridCol w:w="4392"/>
        <w:gridCol w:w="6237"/>
      </w:tblGrid>
      <w:tr w:rsidR="004736C5" w:rsidRPr="007A1CA9" w:rsidTr="00C738A5">
        <w:tc>
          <w:tcPr>
            <w:tcW w:w="4392" w:type="dxa"/>
            <w:tcMar>
              <w:top w:w="0" w:type="dxa"/>
              <w:left w:w="108" w:type="dxa"/>
              <w:bottom w:w="0" w:type="dxa"/>
              <w:right w:w="108" w:type="dxa"/>
            </w:tcMar>
          </w:tcPr>
          <w:p w:rsidR="004736C5" w:rsidRDefault="004736C5" w:rsidP="00C90B79">
            <w:pPr>
              <w:pStyle w:val="NormalWeb"/>
              <w:spacing w:before="0" w:beforeAutospacing="0" w:after="0" w:afterAutospacing="0"/>
              <w:jc w:val="center"/>
            </w:pPr>
            <w:r>
              <w:rPr>
                <w:b/>
                <w:bCs/>
                <w:color w:val="000000"/>
                <w:sz w:val="28"/>
                <w:szCs w:val="28"/>
              </w:rPr>
              <w:t xml:space="preserve">HỘI NÔNG DÂN VIỆT </w:t>
            </w:r>
            <w:smartTag w:uri="urn:schemas-microsoft-com:office:smarttags" w:element="place">
              <w:smartTag w:uri="urn:schemas-microsoft-com:office:smarttags" w:element="country-region">
                <w:r>
                  <w:rPr>
                    <w:b/>
                    <w:bCs/>
                    <w:color w:val="000000"/>
                    <w:sz w:val="28"/>
                    <w:szCs w:val="28"/>
                  </w:rPr>
                  <w:t>NAM</w:t>
                </w:r>
              </w:smartTag>
            </w:smartTag>
          </w:p>
          <w:p w:rsidR="004736C5" w:rsidRPr="006C1442" w:rsidRDefault="004736C5" w:rsidP="00C90B79">
            <w:pPr>
              <w:pStyle w:val="NormalWeb"/>
              <w:spacing w:before="0" w:beforeAutospacing="0" w:after="0" w:afterAutospacing="0"/>
              <w:jc w:val="center"/>
              <w:rPr>
                <w:bCs/>
                <w:color w:val="000000"/>
                <w:sz w:val="28"/>
                <w:szCs w:val="28"/>
              </w:rPr>
            </w:pPr>
            <w:r w:rsidRPr="006C1442">
              <w:rPr>
                <w:bCs/>
                <w:color w:val="000000"/>
                <w:sz w:val="28"/>
                <w:szCs w:val="28"/>
              </w:rPr>
              <w:t>HỘI NÔNG DÂN TỈNH PHÚ YÊN</w:t>
            </w:r>
          </w:p>
          <w:p w:rsidR="004736C5" w:rsidRDefault="004736C5" w:rsidP="00C90B79">
            <w:pPr>
              <w:pStyle w:val="NormalWeb"/>
              <w:spacing w:before="0" w:beforeAutospacing="0" w:after="0" w:afterAutospacing="0"/>
              <w:jc w:val="center"/>
            </w:pPr>
            <w:r>
              <w:rPr>
                <w:b/>
                <w:bCs/>
                <w:color w:val="000000"/>
                <w:sz w:val="28"/>
                <w:szCs w:val="28"/>
              </w:rPr>
              <w:t>BCH HND HUYỆN SÔNG HINH</w:t>
            </w:r>
          </w:p>
          <w:p w:rsidR="004736C5" w:rsidRPr="00241676" w:rsidRDefault="004736C5" w:rsidP="00C90B79">
            <w:pPr>
              <w:pStyle w:val="NormalWeb"/>
              <w:spacing w:before="0" w:beforeAutospacing="0" w:after="0" w:afterAutospacing="0"/>
              <w:jc w:val="center"/>
            </w:pPr>
            <w:r w:rsidRPr="00241676">
              <w:rPr>
                <w:bCs/>
                <w:color w:val="000000"/>
                <w:sz w:val="28"/>
                <w:szCs w:val="28"/>
              </w:rPr>
              <w:t>*</w:t>
            </w:r>
          </w:p>
          <w:p w:rsidR="004736C5" w:rsidRPr="00E64C78" w:rsidRDefault="00220D88" w:rsidP="00220D88">
            <w:pPr>
              <w:pStyle w:val="NormalWeb"/>
              <w:spacing w:before="0" w:beforeAutospacing="0" w:after="0" w:afterAutospacing="0"/>
              <w:jc w:val="center"/>
            </w:pPr>
            <w:r>
              <w:rPr>
                <w:bCs/>
                <w:color w:val="000000"/>
                <w:sz w:val="28"/>
                <w:szCs w:val="28"/>
              </w:rPr>
              <w:t>Số 67</w:t>
            </w:r>
            <w:bookmarkStart w:id="0" w:name="_GoBack"/>
            <w:bookmarkEnd w:id="0"/>
            <w:r w:rsidR="004736C5">
              <w:rPr>
                <w:bCs/>
                <w:color w:val="000000"/>
                <w:sz w:val="28"/>
                <w:szCs w:val="28"/>
              </w:rPr>
              <w:t>-</w:t>
            </w:r>
            <w:r w:rsidR="004736C5" w:rsidRPr="00DD7E41">
              <w:rPr>
                <w:bCs/>
                <w:color w:val="000000"/>
                <w:sz w:val="28"/>
                <w:szCs w:val="28"/>
              </w:rPr>
              <w:t>T</w:t>
            </w:r>
            <w:r w:rsidR="004736C5">
              <w:rPr>
                <w:bCs/>
                <w:color w:val="000000"/>
                <w:sz w:val="28"/>
                <w:szCs w:val="28"/>
              </w:rPr>
              <w:t>B</w:t>
            </w:r>
            <w:r w:rsidR="004736C5" w:rsidRPr="00DD7E41">
              <w:rPr>
                <w:bCs/>
                <w:color w:val="000000"/>
                <w:sz w:val="28"/>
                <w:szCs w:val="28"/>
              </w:rPr>
              <w:t>/HND</w:t>
            </w:r>
            <w:r w:rsidR="004736C5">
              <w:rPr>
                <w:bCs/>
                <w:color w:val="000000"/>
                <w:sz w:val="28"/>
                <w:szCs w:val="28"/>
              </w:rPr>
              <w:t>H</w:t>
            </w:r>
          </w:p>
        </w:tc>
        <w:tc>
          <w:tcPr>
            <w:tcW w:w="6237" w:type="dxa"/>
            <w:tcMar>
              <w:top w:w="0" w:type="dxa"/>
              <w:left w:w="108" w:type="dxa"/>
              <w:bottom w:w="0" w:type="dxa"/>
              <w:right w:w="108" w:type="dxa"/>
            </w:tcMar>
          </w:tcPr>
          <w:p w:rsidR="004736C5" w:rsidRDefault="004736C5" w:rsidP="00C90B79">
            <w:pPr>
              <w:pStyle w:val="NormalWeb"/>
              <w:spacing w:before="0" w:beforeAutospacing="0" w:after="0" w:afterAutospacing="0"/>
              <w:jc w:val="center"/>
            </w:pPr>
            <w:r>
              <w:rPr>
                <w:b/>
                <w:bCs/>
                <w:color w:val="000000"/>
                <w:sz w:val="28"/>
                <w:szCs w:val="28"/>
              </w:rPr>
              <w:t xml:space="preserve">CỘNG HÒA XÃ HỘI CHỦ NGHĨA VIỆT </w:t>
            </w:r>
            <w:smartTag w:uri="urn:schemas-microsoft-com:office:smarttags" w:element="country-region">
              <w:smartTag w:uri="urn:schemas-microsoft-com:office:smarttags" w:element="place">
                <w:r>
                  <w:rPr>
                    <w:b/>
                    <w:bCs/>
                    <w:color w:val="000000"/>
                    <w:sz w:val="28"/>
                    <w:szCs w:val="28"/>
                  </w:rPr>
                  <w:t>NAM</w:t>
                </w:r>
              </w:smartTag>
            </w:smartTag>
          </w:p>
          <w:p w:rsidR="004736C5" w:rsidRDefault="004736C5" w:rsidP="00C90B79">
            <w:pPr>
              <w:pStyle w:val="NormalWeb"/>
              <w:spacing w:before="0" w:beforeAutospacing="0" w:after="0" w:afterAutospacing="0"/>
              <w:jc w:val="center"/>
            </w:pPr>
            <w:r>
              <w:rPr>
                <w:b/>
                <w:bCs/>
                <w:color w:val="000000"/>
                <w:sz w:val="28"/>
                <w:szCs w:val="28"/>
                <w:u w:val="single"/>
              </w:rPr>
              <w:t>Độc lập - Tự do - Hạnh phúc</w:t>
            </w:r>
          </w:p>
          <w:p w:rsidR="004736C5" w:rsidRDefault="004736C5" w:rsidP="00C90B79">
            <w:pPr>
              <w:pStyle w:val="NormalWeb"/>
              <w:spacing w:before="0" w:beforeAutospacing="0" w:after="0" w:afterAutospacing="0"/>
              <w:ind w:firstLine="792"/>
              <w:jc w:val="right"/>
              <w:rPr>
                <w:b/>
                <w:bCs/>
                <w:color w:val="000000"/>
                <w:sz w:val="28"/>
                <w:szCs w:val="28"/>
              </w:rPr>
            </w:pPr>
            <w:r>
              <w:rPr>
                <w:b/>
                <w:bCs/>
                <w:color w:val="000000"/>
                <w:sz w:val="28"/>
                <w:szCs w:val="28"/>
              </w:rPr>
              <w:t xml:space="preserve">   </w:t>
            </w:r>
          </w:p>
          <w:p w:rsidR="004736C5" w:rsidRPr="00E64C78" w:rsidRDefault="004736C5" w:rsidP="00DE7ABC">
            <w:pPr>
              <w:pStyle w:val="NormalWeb"/>
              <w:spacing w:before="0" w:beforeAutospacing="0" w:after="0" w:afterAutospacing="0"/>
              <w:ind w:firstLine="792"/>
            </w:pPr>
            <w:r>
              <w:rPr>
                <w:b/>
                <w:bCs/>
                <w:color w:val="000000"/>
                <w:sz w:val="28"/>
                <w:szCs w:val="28"/>
              </w:rPr>
              <w:t xml:space="preserve">   </w:t>
            </w:r>
            <w:r>
              <w:rPr>
                <w:i/>
                <w:iCs/>
                <w:sz w:val="28"/>
                <w:szCs w:val="28"/>
              </w:rPr>
              <w:t>Sông Hinh,</w:t>
            </w:r>
            <w:r w:rsidR="00DE7ABC">
              <w:rPr>
                <w:bCs/>
                <w:i/>
                <w:iCs/>
                <w:color w:val="000000"/>
                <w:sz w:val="28"/>
                <w:szCs w:val="28"/>
              </w:rPr>
              <w:t xml:space="preserve"> ngày 08</w:t>
            </w:r>
            <w:r w:rsidRPr="00DD7E41">
              <w:rPr>
                <w:bCs/>
                <w:i/>
                <w:iCs/>
                <w:color w:val="000000"/>
                <w:sz w:val="28"/>
                <w:szCs w:val="28"/>
              </w:rPr>
              <w:t xml:space="preserve"> tháng </w:t>
            </w:r>
            <w:r w:rsidR="00DE7ABC">
              <w:rPr>
                <w:bCs/>
                <w:i/>
                <w:iCs/>
                <w:color w:val="000000"/>
                <w:sz w:val="28"/>
                <w:szCs w:val="28"/>
              </w:rPr>
              <w:t>12</w:t>
            </w:r>
            <w:r>
              <w:rPr>
                <w:bCs/>
                <w:i/>
                <w:iCs/>
                <w:color w:val="000000"/>
                <w:sz w:val="28"/>
                <w:szCs w:val="28"/>
              </w:rPr>
              <w:t xml:space="preserve"> </w:t>
            </w:r>
            <w:r w:rsidRPr="00DD7E41">
              <w:rPr>
                <w:bCs/>
                <w:i/>
                <w:iCs/>
                <w:color w:val="000000"/>
                <w:sz w:val="28"/>
                <w:szCs w:val="28"/>
              </w:rPr>
              <w:t>năm 20</w:t>
            </w:r>
            <w:r>
              <w:rPr>
                <w:bCs/>
                <w:i/>
                <w:iCs/>
                <w:color w:val="000000"/>
                <w:sz w:val="28"/>
                <w:szCs w:val="28"/>
              </w:rPr>
              <w:t>21</w:t>
            </w:r>
          </w:p>
        </w:tc>
      </w:tr>
    </w:tbl>
    <w:p w:rsidR="004736C5" w:rsidRPr="00DE7ABC" w:rsidRDefault="004736C5" w:rsidP="004736C5">
      <w:pPr>
        <w:shd w:val="clear" w:color="auto" w:fill="FFFFFF"/>
        <w:spacing w:before="240" w:after="0" w:line="240" w:lineRule="auto"/>
        <w:jc w:val="center"/>
        <w:rPr>
          <w:rFonts w:ascii="Times New Roman" w:eastAsia="Times New Roman" w:hAnsi="Times New Roman" w:cs="Times New Roman"/>
          <w:b/>
          <w:bCs/>
          <w:color w:val="000000"/>
          <w:sz w:val="28"/>
          <w:szCs w:val="28"/>
        </w:rPr>
      </w:pPr>
      <w:r w:rsidRPr="00DE7ABC">
        <w:rPr>
          <w:rFonts w:ascii="Times New Roman" w:eastAsia="Times New Roman" w:hAnsi="Times New Roman" w:cs="Times New Roman"/>
          <w:b/>
          <w:bCs/>
          <w:color w:val="000000"/>
          <w:sz w:val="28"/>
          <w:szCs w:val="28"/>
        </w:rPr>
        <w:t>THÔNG BÁO</w:t>
      </w:r>
      <w:r w:rsidRPr="00DE7ABC">
        <w:rPr>
          <w:rFonts w:ascii="Times New Roman" w:eastAsia="Times New Roman" w:hAnsi="Times New Roman" w:cs="Times New Roman"/>
          <w:color w:val="000000"/>
          <w:sz w:val="28"/>
          <w:szCs w:val="28"/>
        </w:rPr>
        <w:br/>
      </w:r>
      <w:r w:rsidRPr="00DE7ABC">
        <w:rPr>
          <w:rFonts w:ascii="Times New Roman" w:eastAsia="Times New Roman" w:hAnsi="Times New Roman" w:cs="Times New Roman"/>
          <w:b/>
          <w:bCs/>
          <w:color w:val="000000"/>
          <w:sz w:val="28"/>
          <w:szCs w:val="28"/>
        </w:rPr>
        <w:t>Một số hoạt động công tác trọng tâm năm 2022</w:t>
      </w:r>
    </w:p>
    <w:p w:rsidR="004736C5" w:rsidRPr="00DE7ABC" w:rsidRDefault="004736C5" w:rsidP="004736C5">
      <w:pPr>
        <w:shd w:val="clear" w:color="auto" w:fill="FFFFFF"/>
        <w:spacing w:after="0" w:line="240" w:lineRule="auto"/>
        <w:jc w:val="center"/>
        <w:rPr>
          <w:rFonts w:ascii="Times New Roman" w:eastAsia="Times New Roman" w:hAnsi="Times New Roman" w:cs="Times New Roman"/>
          <w:color w:val="000000"/>
          <w:sz w:val="28"/>
          <w:szCs w:val="28"/>
        </w:rPr>
      </w:pPr>
    </w:p>
    <w:p w:rsidR="004736C5" w:rsidRPr="00DE7ABC" w:rsidRDefault="004736C5" w:rsidP="00C738A5">
      <w:pPr>
        <w:shd w:val="clear" w:color="auto" w:fill="FFFFFF"/>
        <w:spacing w:before="60" w:after="60" w:line="240" w:lineRule="auto"/>
        <w:ind w:firstLine="902"/>
        <w:jc w:val="both"/>
        <w:rPr>
          <w:rFonts w:ascii="Times New Roman" w:hAnsi="Times New Roman" w:cs="Times New Roman"/>
          <w:color w:val="000000"/>
          <w:sz w:val="28"/>
          <w:szCs w:val="28"/>
        </w:rPr>
      </w:pPr>
      <w:r w:rsidRPr="00DE7ABC">
        <w:rPr>
          <w:rFonts w:ascii="Times New Roman" w:eastAsia="Times New Roman" w:hAnsi="Times New Roman" w:cs="Times New Roman"/>
          <w:color w:val="000000"/>
          <w:sz w:val="28"/>
          <w:szCs w:val="28"/>
        </w:rPr>
        <w:t>- Căn cứ chức năng, nhiệm vụ của Hội Nông dân Việt Nam;</w:t>
      </w:r>
    </w:p>
    <w:p w:rsidR="004736C5" w:rsidRPr="00DE7ABC" w:rsidRDefault="004736C5" w:rsidP="00C738A5">
      <w:pPr>
        <w:shd w:val="clear" w:color="auto" w:fill="FFFFFF"/>
        <w:spacing w:before="60" w:after="60" w:line="240" w:lineRule="auto"/>
        <w:ind w:firstLine="902"/>
        <w:jc w:val="both"/>
        <w:rPr>
          <w:rFonts w:ascii="Times New Roman" w:eastAsia="Times New Roman" w:hAnsi="Times New Roman" w:cs="Times New Roman"/>
          <w:color w:val="000000"/>
          <w:sz w:val="28"/>
          <w:szCs w:val="28"/>
        </w:rPr>
      </w:pPr>
      <w:r w:rsidRPr="00DE7ABC">
        <w:rPr>
          <w:rFonts w:ascii="Times New Roman" w:hAnsi="Times New Roman" w:cs="Times New Roman"/>
          <w:color w:val="000000"/>
          <w:sz w:val="28"/>
          <w:szCs w:val="28"/>
        </w:rPr>
        <w:t>- Căn cứ Thông báo số</w:t>
      </w:r>
      <w:r w:rsidR="00DE7ABC" w:rsidRPr="00DE7ABC">
        <w:rPr>
          <w:rFonts w:ascii="Times New Roman" w:hAnsi="Times New Roman" w:cs="Times New Roman"/>
          <w:color w:val="000000"/>
          <w:sz w:val="28"/>
          <w:szCs w:val="28"/>
        </w:rPr>
        <w:t xml:space="preserve"> 168-</w:t>
      </w:r>
      <w:r w:rsidRPr="00DE7ABC">
        <w:rPr>
          <w:rFonts w:ascii="Times New Roman" w:hAnsi="Times New Roman" w:cs="Times New Roman"/>
          <w:color w:val="000000"/>
          <w:sz w:val="28"/>
          <w:szCs w:val="28"/>
        </w:rPr>
        <w:t>TB/HNDT, ngày 30/6/2021 của Ban Thường vụ  Hội Nông dân tỉnh Phú Yên về việc thông báo các nhiệm vụ trọng tâm năm 2022</w:t>
      </w:r>
      <w:r w:rsidRPr="00DE7ABC">
        <w:rPr>
          <w:rFonts w:ascii="Times New Roman" w:eastAsia="Times New Roman" w:hAnsi="Times New Roman" w:cs="Times New Roman"/>
          <w:color w:val="000000"/>
          <w:sz w:val="28"/>
          <w:szCs w:val="28"/>
        </w:rPr>
        <w:t>;</w:t>
      </w:r>
    </w:p>
    <w:p w:rsidR="004736C5" w:rsidRPr="00DE7ABC" w:rsidRDefault="004736C5" w:rsidP="00C738A5">
      <w:pPr>
        <w:shd w:val="clear" w:color="auto" w:fill="FFFFFF"/>
        <w:spacing w:before="60" w:after="60" w:line="240" w:lineRule="auto"/>
        <w:ind w:firstLine="902"/>
        <w:jc w:val="both"/>
        <w:rPr>
          <w:rFonts w:ascii="Times New Roman" w:eastAsia="Times New Roman" w:hAnsi="Times New Roman" w:cs="Times New Roman"/>
          <w:color w:val="000000"/>
          <w:sz w:val="28"/>
          <w:szCs w:val="28"/>
        </w:rPr>
      </w:pPr>
      <w:r w:rsidRPr="00DE7ABC">
        <w:rPr>
          <w:rFonts w:ascii="Times New Roman" w:hAnsi="Times New Roman" w:cs="Times New Roman"/>
          <w:sz w:val="28"/>
          <w:szCs w:val="28"/>
        </w:rPr>
        <w:t>Thực hiện Nghị quyết Đại hội đại biểu Hội Nông dân huyện lần thứ VIII, nhiệm kỳ</w:t>
      </w:r>
      <w:r w:rsidR="00DE7ABC" w:rsidRPr="00DE7ABC">
        <w:rPr>
          <w:rFonts w:ascii="Times New Roman" w:hAnsi="Times New Roman" w:cs="Times New Roman"/>
          <w:sz w:val="28"/>
          <w:szCs w:val="28"/>
        </w:rPr>
        <w:t xml:space="preserve"> 2018-</w:t>
      </w:r>
      <w:r w:rsidRPr="00DE7ABC">
        <w:rPr>
          <w:rFonts w:ascii="Times New Roman" w:hAnsi="Times New Roman" w:cs="Times New Roman"/>
          <w:sz w:val="28"/>
          <w:szCs w:val="28"/>
        </w:rPr>
        <w:t xml:space="preserve">2023 </w:t>
      </w:r>
      <w:r w:rsidRPr="00DE7ABC">
        <w:rPr>
          <w:rFonts w:ascii="Times New Roman" w:eastAsia="Times New Roman" w:hAnsi="Times New Roman" w:cs="Times New Roman"/>
          <w:color w:val="000000"/>
          <w:sz w:val="28"/>
          <w:szCs w:val="28"/>
        </w:rPr>
        <w:t xml:space="preserve">và Chương trình công tác toàn khóa của Ban Chấp hành Hội Nông dân huyện; Ban Thường vụ Hội Nông dân huyện </w:t>
      </w:r>
      <w:r w:rsidR="009B63D3">
        <w:rPr>
          <w:rFonts w:ascii="Times New Roman" w:eastAsia="Times New Roman" w:hAnsi="Times New Roman" w:cs="Times New Roman"/>
          <w:color w:val="000000"/>
          <w:sz w:val="28"/>
          <w:szCs w:val="28"/>
        </w:rPr>
        <w:t xml:space="preserve">đề nghị Ban Thường vụ Hội Nông dân các xã, thị trấn đưa một số </w:t>
      </w:r>
      <w:r w:rsidRPr="00DE7ABC">
        <w:rPr>
          <w:rFonts w:ascii="Times New Roman" w:eastAsia="Times New Roman" w:hAnsi="Times New Roman" w:cs="Times New Roman"/>
          <w:color w:val="000000"/>
          <w:sz w:val="28"/>
          <w:szCs w:val="28"/>
        </w:rPr>
        <w:t xml:space="preserve">nhiệm vụ trọng tâm </w:t>
      </w:r>
      <w:r w:rsidR="009B63D3">
        <w:rPr>
          <w:rFonts w:ascii="Times New Roman" w:eastAsia="Times New Roman" w:hAnsi="Times New Roman" w:cs="Times New Roman"/>
          <w:color w:val="000000"/>
          <w:sz w:val="28"/>
          <w:szCs w:val="28"/>
        </w:rPr>
        <w:t xml:space="preserve">sau vào phương hướng, nhiệm vụ năm 2022 của đơn vị mình để </w:t>
      </w:r>
      <w:r w:rsidRPr="00DE7ABC">
        <w:rPr>
          <w:rFonts w:ascii="Times New Roman" w:eastAsia="Times New Roman" w:hAnsi="Times New Roman" w:cs="Times New Roman"/>
          <w:color w:val="000000"/>
          <w:sz w:val="28"/>
          <w:szCs w:val="28"/>
        </w:rPr>
        <w:t xml:space="preserve">triển khai </w:t>
      </w:r>
      <w:r w:rsidR="009B63D3">
        <w:rPr>
          <w:rFonts w:ascii="Times New Roman" w:eastAsia="Times New Roman" w:hAnsi="Times New Roman" w:cs="Times New Roman"/>
          <w:color w:val="000000"/>
          <w:sz w:val="28"/>
          <w:szCs w:val="28"/>
        </w:rPr>
        <w:t>thực hiện, cụ thể</w:t>
      </w:r>
      <w:r w:rsidRPr="00DE7ABC">
        <w:rPr>
          <w:rFonts w:ascii="Times New Roman" w:eastAsia="Times New Roman" w:hAnsi="Times New Roman" w:cs="Times New Roman"/>
          <w:color w:val="000000"/>
          <w:sz w:val="28"/>
          <w:szCs w:val="28"/>
        </w:rPr>
        <w:t>:</w:t>
      </w:r>
    </w:p>
    <w:p w:rsidR="004736C5" w:rsidRPr="00B30F5A" w:rsidRDefault="004736C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eastAsia="Times New Roman" w:hAnsi="Times New Roman" w:cs="Times New Roman"/>
          <w:color w:val="000000"/>
          <w:sz w:val="28"/>
          <w:szCs w:val="28"/>
          <w:shd w:val="clear" w:color="auto" w:fill="FFFFFF"/>
        </w:rPr>
        <w:t xml:space="preserve">1. </w:t>
      </w:r>
      <w:r w:rsidR="009B63D3">
        <w:rPr>
          <w:rFonts w:ascii="Times New Roman" w:eastAsia="Times New Roman" w:hAnsi="Times New Roman" w:cs="Times New Roman"/>
          <w:color w:val="000000"/>
          <w:sz w:val="28"/>
          <w:szCs w:val="28"/>
          <w:shd w:val="clear" w:color="auto" w:fill="FFFFFF"/>
        </w:rPr>
        <w:t>Xây dựng kế hoạch t</w:t>
      </w:r>
      <w:r w:rsidRPr="00DE7ABC">
        <w:rPr>
          <w:rFonts w:ascii="Times New Roman" w:eastAsia="Times New Roman" w:hAnsi="Times New Roman" w:cs="Times New Roman"/>
          <w:color w:val="000000"/>
          <w:sz w:val="28"/>
          <w:szCs w:val="28"/>
          <w:shd w:val="clear" w:color="auto" w:fill="FFFFFF"/>
        </w:rPr>
        <w:t xml:space="preserve">hực hiện </w:t>
      </w:r>
      <w:r w:rsidR="009B63D3">
        <w:rPr>
          <w:rFonts w:ascii="Times New Roman" w:eastAsia="Times New Roman" w:hAnsi="Times New Roman" w:cs="Times New Roman"/>
          <w:color w:val="000000"/>
          <w:sz w:val="28"/>
          <w:szCs w:val="28"/>
          <w:shd w:val="clear" w:color="auto" w:fill="FFFFFF"/>
        </w:rPr>
        <w:t xml:space="preserve">các kế hoạch của Ban Thường vụ Hội Nông dân huyện về </w:t>
      </w:r>
      <w:r w:rsidR="00853250" w:rsidRPr="00B30F5A">
        <w:rPr>
          <w:rFonts w:ascii="Times New Roman" w:eastAsia="Times New Roman" w:hAnsi="Times New Roman" w:cs="Times New Roman"/>
          <w:color w:val="000000"/>
          <w:sz w:val="28"/>
          <w:szCs w:val="28"/>
          <w:shd w:val="clear" w:color="auto" w:fill="FFFFFF"/>
        </w:rPr>
        <w:t xml:space="preserve">thực hiện </w:t>
      </w:r>
      <w:r w:rsidRPr="00B30F5A">
        <w:rPr>
          <w:rFonts w:ascii="Times New Roman" w:eastAsia="Times New Roman" w:hAnsi="Times New Roman" w:cs="Times New Roman"/>
          <w:color w:val="000000"/>
          <w:sz w:val="28"/>
          <w:szCs w:val="28"/>
          <w:shd w:val="clear" w:color="auto" w:fill="FFFFFF"/>
        </w:rPr>
        <w:t xml:space="preserve">Chương trình hành động thực hiện Nghị quyết Đại hội Đảng các cấp gắn với thực hiện Nghị quyết Đại hội Hội Nông dân huyện lần thứ VIII, Nghị quyết Đại hội Hội Nông dân </w:t>
      </w:r>
      <w:r w:rsidR="00853250" w:rsidRPr="00B30F5A">
        <w:rPr>
          <w:rFonts w:ascii="Times New Roman" w:eastAsia="Times New Roman" w:hAnsi="Times New Roman" w:cs="Times New Roman"/>
          <w:color w:val="000000"/>
          <w:sz w:val="28"/>
          <w:szCs w:val="28"/>
          <w:shd w:val="clear" w:color="auto" w:fill="FFFFFF"/>
        </w:rPr>
        <w:t>tỉnh lần thứ XIII</w:t>
      </w:r>
      <w:r w:rsidRPr="00B30F5A">
        <w:rPr>
          <w:rFonts w:ascii="Times New Roman" w:eastAsia="Times New Roman" w:hAnsi="Times New Roman" w:cs="Times New Roman"/>
          <w:color w:val="000000"/>
          <w:sz w:val="28"/>
          <w:szCs w:val="28"/>
          <w:shd w:val="clear" w:color="auto" w:fill="FFFFFF"/>
        </w:rPr>
        <w:t xml:space="preserve"> và Nghị quyết Đại hội Hội Nông dân Việt Nam toàn quốc lần thứ VII, nhiệm kỳ 2018 </w:t>
      </w:r>
      <w:r w:rsidR="00853250" w:rsidRPr="00B30F5A">
        <w:rPr>
          <w:rFonts w:ascii="Times New Roman" w:eastAsia="Times New Roman" w:hAnsi="Times New Roman" w:cs="Times New Roman"/>
          <w:color w:val="000000"/>
          <w:sz w:val="28"/>
          <w:szCs w:val="28"/>
          <w:shd w:val="clear" w:color="auto" w:fill="FFFFFF"/>
        </w:rPr>
        <w:t>–</w:t>
      </w:r>
      <w:r w:rsidRPr="00B30F5A">
        <w:rPr>
          <w:rFonts w:ascii="Times New Roman" w:eastAsia="Times New Roman" w:hAnsi="Times New Roman" w:cs="Times New Roman"/>
          <w:color w:val="000000"/>
          <w:sz w:val="28"/>
          <w:szCs w:val="28"/>
          <w:shd w:val="clear" w:color="auto" w:fill="FFFFFF"/>
        </w:rPr>
        <w:t xml:space="preserve"> 2023</w:t>
      </w:r>
      <w:r w:rsidRPr="00B30F5A">
        <w:rPr>
          <w:rFonts w:ascii="Times New Roman" w:eastAsia="Times New Roman" w:hAnsi="Times New Roman" w:cs="Times New Roman"/>
          <w:sz w:val="28"/>
          <w:szCs w:val="28"/>
          <w:shd w:val="clear" w:color="auto" w:fill="FFFFFF"/>
        </w:rPr>
        <w:t>.</w:t>
      </w:r>
    </w:p>
    <w:p w:rsidR="004736C5" w:rsidRPr="00853250" w:rsidRDefault="004736C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eastAsia="Times New Roman" w:hAnsi="Times New Roman" w:cs="Times New Roman"/>
          <w:color w:val="000000"/>
          <w:sz w:val="28"/>
          <w:szCs w:val="28"/>
          <w:shd w:val="clear" w:color="auto" w:fill="FFFFFF"/>
        </w:rPr>
        <w:t xml:space="preserve">2. </w:t>
      </w:r>
      <w:r w:rsidR="00853250">
        <w:rPr>
          <w:rFonts w:ascii="Times New Roman" w:eastAsia="Times New Roman" w:hAnsi="Times New Roman" w:cs="Times New Roman"/>
          <w:color w:val="000000"/>
          <w:sz w:val="28"/>
          <w:szCs w:val="28"/>
          <w:shd w:val="clear" w:color="auto" w:fill="FFFFFF"/>
        </w:rPr>
        <w:t>Tham mưu Đảng</w:t>
      </w:r>
      <w:r w:rsidRPr="00DE7ABC">
        <w:rPr>
          <w:rFonts w:ascii="Times New Roman" w:eastAsia="Times New Roman" w:hAnsi="Times New Roman" w:cs="Times New Roman"/>
          <w:color w:val="000000"/>
          <w:sz w:val="28"/>
          <w:szCs w:val="28"/>
          <w:shd w:val="clear" w:color="auto" w:fill="FFFFFF"/>
        </w:rPr>
        <w:t xml:space="preserve"> ủy</w:t>
      </w:r>
      <w:r w:rsidR="00853250">
        <w:rPr>
          <w:rFonts w:ascii="Times New Roman" w:eastAsia="Times New Roman" w:hAnsi="Times New Roman" w:cs="Times New Roman"/>
          <w:color w:val="000000"/>
          <w:sz w:val="28"/>
          <w:szCs w:val="28"/>
          <w:shd w:val="clear" w:color="auto" w:fill="FFFFFF"/>
        </w:rPr>
        <w:t xml:space="preserve"> xã, thị trấn</w:t>
      </w:r>
      <w:r w:rsidRPr="00DE7ABC">
        <w:rPr>
          <w:rFonts w:ascii="Times New Roman" w:eastAsia="Times New Roman" w:hAnsi="Times New Roman" w:cs="Times New Roman"/>
          <w:color w:val="000000"/>
          <w:sz w:val="28"/>
          <w:szCs w:val="28"/>
          <w:shd w:val="clear" w:color="auto" w:fill="FFFFFF"/>
        </w:rPr>
        <w:t xml:space="preserve"> </w:t>
      </w:r>
      <w:r w:rsidR="00853250">
        <w:rPr>
          <w:rFonts w:ascii="Times New Roman" w:eastAsia="Times New Roman" w:hAnsi="Times New Roman" w:cs="Times New Roman"/>
          <w:color w:val="000000"/>
          <w:sz w:val="28"/>
          <w:szCs w:val="28"/>
          <w:shd w:val="clear" w:color="auto" w:fill="FFFFFF"/>
        </w:rPr>
        <w:t>ban hành Công văn chỉ đạo</w:t>
      </w:r>
      <w:r w:rsidRPr="00DE7ABC">
        <w:rPr>
          <w:rFonts w:ascii="Times New Roman" w:eastAsia="Times New Roman" w:hAnsi="Times New Roman" w:cs="Times New Roman"/>
          <w:color w:val="000000"/>
          <w:sz w:val="28"/>
          <w:szCs w:val="28"/>
          <w:shd w:val="clear" w:color="auto" w:fill="FFFFFF"/>
        </w:rPr>
        <w:t xml:space="preserve"> về lãnh đạo Đại hội</w:t>
      </w:r>
      <w:r w:rsidR="00853250">
        <w:rPr>
          <w:rFonts w:ascii="Times New Roman" w:eastAsia="Times New Roman" w:hAnsi="Times New Roman" w:cs="Times New Roman"/>
          <w:color w:val="000000"/>
          <w:sz w:val="28"/>
          <w:szCs w:val="28"/>
          <w:shd w:val="clear" w:color="auto" w:fill="FFFFFF"/>
        </w:rPr>
        <w:t xml:space="preserve"> Hội Nông dân xã, thị trấn</w:t>
      </w:r>
      <w:r w:rsidRPr="00DE7ABC">
        <w:rPr>
          <w:rFonts w:ascii="Times New Roman" w:eastAsia="Times New Roman" w:hAnsi="Times New Roman" w:cs="Times New Roman"/>
          <w:color w:val="000000"/>
          <w:sz w:val="28"/>
          <w:szCs w:val="28"/>
          <w:shd w:val="clear" w:color="auto" w:fill="FFFFFF"/>
        </w:rPr>
        <w:t xml:space="preserve"> tiến tới Đại hội đại biểu Hội Nông dân huyện lần thứ IX, nhiệm kỳ 2023 - 2028 </w:t>
      </w:r>
      <w:r w:rsidRPr="00DE7ABC">
        <w:rPr>
          <w:rFonts w:ascii="Times New Roman" w:eastAsia="Times New Roman" w:hAnsi="Times New Roman" w:cs="Times New Roman"/>
          <w:i/>
          <w:color w:val="000000"/>
          <w:sz w:val="28"/>
          <w:szCs w:val="28"/>
          <w:shd w:val="clear" w:color="auto" w:fill="FFFFFF"/>
        </w:rPr>
        <w:t>(sau khi có hướng dẫn của Hội Nông dân</w:t>
      </w:r>
      <w:r w:rsidR="00853250">
        <w:rPr>
          <w:rFonts w:ascii="Times New Roman" w:eastAsia="Times New Roman" w:hAnsi="Times New Roman" w:cs="Times New Roman"/>
          <w:i/>
          <w:color w:val="000000"/>
          <w:sz w:val="28"/>
          <w:szCs w:val="28"/>
          <w:shd w:val="clear" w:color="auto" w:fill="FFFFFF"/>
        </w:rPr>
        <w:t xml:space="preserve"> huyện</w:t>
      </w:r>
      <w:r w:rsidRPr="00DE7ABC">
        <w:rPr>
          <w:rFonts w:ascii="Times New Roman" w:eastAsia="Times New Roman" w:hAnsi="Times New Roman" w:cs="Times New Roman"/>
          <w:i/>
          <w:color w:val="000000"/>
          <w:sz w:val="28"/>
          <w:szCs w:val="28"/>
          <w:shd w:val="clear" w:color="auto" w:fill="FFFFFF"/>
        </w:rPr>
        <w:t>)</w:t>
      </w:r>
      <w:r w:rsidR="00853250">
        <w:rPr>
          <w:rFonts w:ascii="Times New Roman" w:eastAsia="Times New Roman" w:hAnsi="Times New Roman" w:cs="Times New Roman"/>
          <w:color w:val="000000"/>
          <w:sz w:val="28"/>
          <w:szCs w:val="28"/>
          <w:shd w:val="clear" w:color="auto" w:fill="FFFFFF"/>
        </w:rPr>
        <w:t>.</w:t>
      </w:r>
    </w:p>
    <w:p w:rsidR="004736C5" w:rsidRPr="00DE7ABC" w:rsidRDefault="004736C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eastAsia="Times New Roman" w:hAnsi="Times New Roman" w:cs="Times New Roman"/>
          <w:color w:val="000000"/>
          <w:sz w:val="28"/>
          <w:szCs w:val="28"/>
        </w:rPr>
        <w:t xml:space="preserve">3. </w:t>
      </w:r>
      <w:r w:rsidRPr="00DE7ABC">
        <w:rPr>
          <w:rFonts w:ascii="Times New Roman" w:eastAsia="Times New Roman" w:hAnsi="Times New Roman" w:cs="Times New Roman"/>
          <w:color w:val="000000"/>
          <w:sz w:val="28"/>
          <w:szCs w:val="28"/>
          <w:shd w:val="clear" w:color="auto" w:fill="FFFFFF"/>
        </w:rPr>
        <w:t xml:space="preserve">Xây dựng </w:t>
      </w:r>
      <w:r w:rsidR="00853250">
        <w:rPr>
          <w:rFonts w:ascii="Times New Roman" w:eastAsia="Times New Roman" w:hAnsi="Times New Roman" w:cs="Times New Roman"/>
          <w:color w:val="000000"/>
          <w:sz w:val="28"/>
          <w:szCs w:val="28"/>
          <w:shd w:val="clear" w:color="auto" w:fill="FFFFFF"/>
        </w:rPr>
        <w:t>Kế hoạch</w:t>
      </w:r>
      <w:r w:rsidRPr="00DE7ABC">
        <w:rPr>
          <w:rFonts w:ascii="Times New Roman" w:eastAsia="Times New Roman" w:hAnsi="Times New Roman" w:cs="Times New Roman"/>
          <w:color w:val="000000"/>
          <w:sz w:val="28"/>
          <w:szCs w:val="28"/>
          <w:shd w:val="clear" w:color="auto" w:fill="FFFFFF"/>
        </w:rPr>
        <w:t xml:space="preserve"> tổ chức Đại hội Hội Nông dân </w:t>
      </w:r>
      <w:r w:rsidR="00853250">
        <w:rPr>
          <w:rFonts w:ascii="Times New Roman" w:eastAsia="Times New Roman" w:hAnsi="Times New Roman" w:cs="Times New Roman"/>
          <w:color w:val="000000"/>
          <w:sz w:val="28"/>
          <w:szCs w:val="28"/>
          <w:shd w:val="clear" w:color="auto" w:fill="FFFFFF"/>
        </w:rPr>
        <w:t>xã, thị trấn</w:t>
      </w:r>
      <w:r w:rsidRPr="00DE7ABC">
        <w:rPr>
          <w:rFonts w:ascii="Times New Roman" w:eastAsia="Times New Roman" w:hAnsi="Times New Roman" w:cs="Times New Roman"/>
          <w:color w:val="000000"/>
          <w:sz w:val="28"/>
          <w:szCs w:val="28"/>
          <w:shd w:val="clear" w:color="auto" w:fill="FFFFFF"/>
        </w:rPr>
        <w:t xml:space="preserve"> tiến tới Đại hội đại biểu Hội Nông dân huyện lần thứ IX, nhiệm kỳ 2023 - 2028.</w:t>
      </w:r>
    </w:p>
    <w:p w:rsidR="004736C5" w:rsidRPr="00DE7ABC" w:rsidRDefault="004736C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eastAsia="Times New Roman" w:hAnsi="Times New Roman" w:cs="Times New Roman"/>
          <w:color w:val="000000"/>
          <w:sz w:val="28"/>
          <w:szCs w:val="28"/>
          <w:shd w:val="clear" w:color="auto" w:fill="FFFFFF"/>
        </w:rPr>
        <w:t xml:space="preserve">4. </w:t>
      </w:r>
      <w:r w:rsidR="00853250">
        <w:rPr>
          <w:rFonts w:ascii="Times New Roman" w:eastAsia="Times New Roman" w:hAnsi="Times New Roman" w:cs="Times New Roman"/>
          <w:color w:val="000000"/>
          <w:sz w:val="28"/>
          <w:szCs w:val="28"/>
          <w:shd w:val="clear" w:color="auto" w:fill="FFFFFF"/>
        </w:rPr>
        <w:t>Tham mưu Đảng uỷ xã, thị trấn</w:t>
      </w:r>
      <w:r w:rsidRPr="00DE7ABC">
        <w:rPr>
          <w:rFonts w:ascii="Times New Roman" w:eastAsia="Times New Roman" w:hAnsi="Times New Roman" w:cs="Times New Roman"/>
          <w:color w:val="000000"/>
          <w:sz w:val="28"/>
          <w:szCs w:val="28"/>
          <w:shd w:val="clear" w:color="auto" w:fill="FFFFFF"/>
        </w:rPr>
        <w:t xml:space="preserve"> về công tác chuẩn bị và tổ chức Đại hội</w:t>
      </w:r>
      <w:r w:rsidR="00DD4AD5">
        <w:rPr>
          <w:rFonts w:ascii="Times New Roman" w:eastAsia="Times New Roman" w:hAnsi="Times New Roman" w:cs="Times New Roman"/>
          <w:color w:val="000000"/>
          <w:sz w:val="28"/>
          <w:szCs w:val="28"/>
          <w:shd w:val="clear" w:color="auto" w:fill="FFFFFF"/>
        </w:rPr>
        <w:t>,</w:t>
      </w:r>
      <w:r w:rsidRPr="00DE7ABC">
        <w:rPr>
          <w:rFonts w:ascii="Times New Roman" w:eastAsia="Times New Roman" w:hAnsi="Times New Roman" w:cs="Times New Roman"/>
          <w:color w:val="000000"/>
          <w:sz w:val="28"/>
          <w:szCs w:val="28"/>
          <w:shd w:val="clear" w:color="auto" w:fill="FFFFFF"/>
        </w:rPr>
        <w:t xml:space="preserve"> công tác nhân sự Đ</w:t>
      </w:r>
      <w:r w:rsidR="00DD4AD5">
        <w:rPr>
          <w:rFonts w:ascii="Times New Roman" w:eastAsia="Times New Roman" w:hAnsi="Times New Roman" w:cs="Times New Roman"/>
          <w:color w:val="000000"/>
          <w:sz w:val="28"/>
          <w:szCs w:val="28"/>
          <w:shd w:val="clear" w:color="auto" w:fill="FFFFFF"/>
        </w:rPr>
        <w:t>ại hội,</w:t>
      </w:r>
      <w:r w:rsidRPr="00DE7ABC">
        <w:rPr>
          <w:rFonts w:ascii="Times New Roman" w:eastAsia="Times New Roman" w:hAnsi="Times New Roman" w:cs="Times New Roman"/>
          <w:color w:val="000000"/>
          <w:sz w:val="28"/>
          <w:szCs w:val="28"/>
          <w:shd w:val="clear" w:color="auto" w:fill="FFFFFF"/>
        </w:rPr>
        <w:t xml:space="preserve"> </w:t>
      </w:r>
      <w:r w:rsidR="00DD4AD5">
        <w:rPr>
          <w:rFonts w:ascii="Times New Roman" w:eastAsia="Times New Roman" w:hAnsi="Times New Roman" w:cs="Times New Roman"/>
          <w:color w:val="000000"/>
          <w:sz w:val="28"/>
          <w:szCs w:val="28"/>
          <w:shd w:val="clear" w:color="auto" w:fill="FFFFFF"/>
        </w:rPr>
        <w:t>x</w:t>
      </w:r>
      <w:r w:rsidRPr="00DE7ABC">
        <w:rPr>
          <w:rFonts w:ascii="Times New Roman" w:eastAsia="Times New Roman" w:hAnsi="Times New Roman" w:cs="Times New Roman"/>
          <w:color w:val="000000"/>
          <w:sz w:val="28"/>
          <w:szCs w:val="28"/>
          <w:shd w:val="clear" w:color="auto" w:fill="FFFFFF"/>
        </w:rPr>
        <w:t xml:space="preserve">ây dựng Đề án đại biểu đại hội Hội Nông dân </w:t>
      </w:r>
      <w:r w:rsidR="00DD4AD5">
        <w:rPr>
          <w:rFonts w:ascii="Times New Roman" w:eastAsia="Times New Roman" w:hAnsi="Times New Roman" w:cs="Times New Roman"/>
          <w:color w:val="000000"/>
          <w:sz w:val="28"/>
          <w:szCs w:val="28"/>
          <w:shd w:val="clear" w:color="auto" w:fill="FFFFFF"/>
        </w:rPr>
        <w:t>xã, thị trấn</w:t>
      </w:r>
      <w:r w:rsidRPr="00DE7ABC">
        <w:rPr>
          <w:rFonts w:ascii="Times New Roman" w:eastAsia="Times New Roman" w:hAnsi="Times New Roman" w:cs="Times New Roman"/>
          <w:color w:val="000000"/>
          <w:sz w:val="28"/>
          <w:szCs w:val="28"/>
          <w:shd w:val="clear" w:color="auto" w:fill="FFFFFF"/>
        </w:rPr>
        <w:t xml:space="preserve"> nhiệm kỳ 2023 - 2028.</w:t>
      </w:r>
    </w:p>
    <w:p w:rsidR="004736C5" w:rsidRPr="00DE7ABC" w:rsidRDefault="00DD4AD5" w:rsidP="00C738A5">
      <w:pPr>
        <w:spacing w:before="60" w:after="60" w:line="240" w:lineRule="auto"/>
        <w:ind w:firstLine="902"/>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w:t>
      </w:r>
      <w:r w:rsidR="004736C5" w:rsidRPr="00DE7ABC">
        <w:rPr>
          <w:rFonts w:ascii="Times New Roman" w:eastAsia="Times New Roman" w:hAnsi="Times New Roman" w:cs="Times New Roman"/>
          <w:color w:val="000000"/>
          <w:sz w:val="28"/>
          <w:szCs w:val="28"/>
          <w:shd w:val="clear" w:color="auto" w:fill="FFFFFF"/>
        </w:rPr>
        <w:t xml:space="preserve">. Tiếp tục thực hiện Quyết định số 516/QĐ-TTg, ngày 01/4/2021 của Thủ tướng Chính phủ về việc tiếp tục thực hiện </w:t>
      </w:r>
      <w:r w:rsidR="004736C5" w:rsidRPr="00DE7ABC">
        <w:rPr>
          <w:rFonts w:ascii="Times New Roman" w:hAnsi="Times New Roman" w:cs="Times New Roman"/>
          <w:sz w:val="28"/>
          <w:szCs w:val="28"/>
        </w:rPr>
        <w:t xml:space="preserve">Quyết định số 673/QĐ-TTg, </w:t>
      </w:r>
      <w:r w:rsidR="004736C5" w:rsidRPr="00DE7ABC">
        <w:rPr>
          <w:rFonts w:ascii="Times New Roman" w:hAnsi="Times New Roman" w:cs="Times New Roman"/>
          <w:color w:val="000000"/>
          <w:sz w:val="28"/>
          <w:szCs w:val="28"/>
        </w:rPr>
        <w:t>ngày 10/5/2011 của Thủ tướng Chính phủ về việc Hội Nông dân Việt Nam trực tiếp thực hiện và phối hợp thực hiện một số Chương trình, đề án phát triển kinh tế, văn hóa, xã hội nông thôn giai đoạ</w:t>
      </w:r>
      <w:r>
        <w:rPr>
          <w:rFonts w:ascii="Times New Roman" w:hAnsi="Times New Roman" w:cs="Times New Roman"/>
          <w:color w:val="000000"/>
          <w:sz w:val="28"/>
          <w:szCs w:val="28"/>
        </w:rPr>
        <w:t>n 2011</w:t>
      </w:r>
      <w:r w:rsidR="00B30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B30F5A">
        <w:rPr>
          <w:rFonts w:ascii="Times New Roman" w:hAnsi="Times New Roman" w:cs="Times New Roman"/>
          <w:color w:val="000000"/>
          <w:sz w:val="28"/>
          <w:szCs w:val="28"/>
        </w:rPr>
        <w:t xml:space="preserve"> </w:t>
      </w:r>
      <w:r w:rsidR="004736C5" w:rsidRPr="00DE7ABC">
        <w:rPr>
          <w:rFonts w:ascii="Times New Roman" w:hAnsi="Times New Roman" w:cs="Times New Roman"/>
          <w:color w:val="000000"/>
          <w:sz w:val="28"/>
          <w:szCs w:val="28"/>
        </w:rPr>
        <w:t>2020.</w:t>
      </w:r>
    </w:p>
    <w:p w:rsidR="004736C5" w:rsidRPr="00DE7ABC" w:rsidRDefault="00DD4AD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r w:rsidR="004736C5" w:rsidRPr="00DE7ABC">
        <w:rPr>
          <w:rFonts w:ascii="Times New Roman" w:eastAsia="Times New Roman" w:hAnsi="Times New Roman" w:cs="Times New Roman"/>
          <w:color w:val="000000"/>
          <w:sz w:val="28"/>
          <w:szCs w:val="28"/>
          <w:shd w:val="clear" w:color="auto" w:fill="FFFFFF"/>
        </w:rPr>
        <w:t xml:space="preserve">. Tiếp tục </w:t>
      </w:r>
      <w:r>
        <w:rPr>
          <w:rFonts w:ascii="Times New Roman" w:eastAsia="Times New Roman" w:hAnsi="Times New Roman" w:cs="Times New Roman"/>
          <w:color w:val="000000"/>
          <w:sz w:val="28"/>
          <w:szCs w:val="28"/>
          <w:shd w:val="clear" w:color="auto" w:fill="FFFFFF"/>
        </w:rPr>
        <w:t>tham mưu</w:t>
      </w:r>
      <w:r>
        <w:rPr>
          <w:rFonts w:ascii="Times New Roman" w:eastAsia="Times New Roman" w:hAnsi="Times New Roman" w:cs="Times New Roman"/>
          <w:sz w:val="28"/>
          <w:szCs w:val="28"/>
          <w:shd w:val="clear" w:color="auto" w:fill="FFFFFF"/>
        </w:rPr>
        <w:t xml:space="preserve"> Đảng</w:t>
      </w:r>
      <w:r w:rsidR="004736C5" w:rsidRPr="00DE7ABC">
        <w:rPr>
          <w:rFonts w:ascii="Times New Roman" w:eastAsia="Times New Roman" w:hAnsi="Times New Roman" w:cs="Times New Roman"/>
          <w:sz w:val="28"/>
          <w:szCs w:val="28"/>
          <w:shd w:val="clear" w:color="auto" w:fill="FFFFFF"/>
        </w:rPr>
        <w:t xml:space="preserve"> ủy</w:t>
      </w:r>
      <w:r w:rsidR="004736C5" w:rsidRPr="00DE7AB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xã, thị trấn </w:t>
      </w:r>
      <w:r w:rsidR="004736C5" w:rsidRPr="00DE7ABC">
        <w:rPr>
          <w:rFonts w:ascii="Times New Roman" w:eastAsia="Times New Roman" w:hAnsi="Times New Roman" w:cs="Times New Roman"/>
          <w:color w:val="000000"/>
          <w:sz w:val="28"/>
          <w:szCs w:val="28"/>
          <w:shd w:val="clear" w:color="auto" w:fill="FFFFFF"/>
        </w:rPr>
        <w:t>thực hiện Kết luận 61-KL/TW, ngày 03/12/2009 của Ban Bí thư Trung ương Đảng khóa X về Đề án “</w:t>
      </w:r>
      <w:r w:rsidR="004736C5" w:rsidRPr="00DD4AD5">
        <w:rPr>
          <w:rFonts w:ascii="Times New Roman" w:eastAsia="Times New Roman" w:hAnsi="Times New Roman" w:cs="Times New Roman"/>
          <w:i/>
          <w:color w:val="000000"/>
          <w:sz w:val="28"/>
          <w:szCs w:val="28"/>
          <w:shd w:val="clear" w:color="auto" w:fill="FFFFFF"/>
        </w:rPr>
        <w:t xml:space="preserve">Nâng cao vai trò, trách nhiệm của Hội Nông dân Việt Nam trong phát triển nông nghiệp, xây dựng nông thôn mới và xây dựng giai cấp nông dân Vệt Nam giai đoạn 2010 </w:t>
      </w:r>
      <w:r w:rsidRPr="00DD4AD5">
        <w:rPr>
          <w:rFonts w:ascii="Times New Roman" w:eastAsia="Times New Roman" w:hAnsi="Times New Roman" w:cs="Times New Roman"/>
          <w:i/>
          <w:color w:val="000000"/>
          <w:sz w:val="28"/>
          <w:szCs w:val="28"/>
          <w:shd w:val="clear" w:color="auto" w:fill="FFFFFF"/>
        </w:rPr>
        <w:t>–</w:t>
      </w:r>
      <w:r w:rsidR="004736C5" w:rsidRPr="00DD4AD5">
        <w:rPr>
          <w:rFonts w:ascii="Times New Roman" w:eastAsia="Times New Roman" w:hAnsi="Times New Roman" w:cs="Times New Roman"/>
          <w:i/>
          <w:color w:val="000000"/>
          <w:sz w:val="28"/>
          <w:szCs w:val="28"/>
          <w:shd w:val="clear" w:color="auto" w:fill="FFFFFF"/>
        </w:rPr>
        <w:t xml:space="preserve"> 2020</w:t>
      </w:r>
      <w:r>
        <w:rPr>
          <w:rFonts w:ascii="Times New Roman" w:eastAsia="Times New Roman" w:hAnsi="Times New Roman" w:cs="Times New Roman"/>
          <w:color w:val="000000"/>
          <w:sz w:val="28"/>
          <w:szCs w:val="28"/>
          <w:shd w:val="clear" w:color="auto" w:fill="FFFFFF"/>
        </w:rPr>
        <w:t>”</w:t>
      </w:r>
      <w:r w:rsidR="004736C5" w:rsidRPr="00DE7ABC">
        <w:rPr>
          <w:rFonts w:ascii="Times New Roman" w:eastAsia="Times New Roman" w:hAnsi="Times New Roman" w:cs="Times New Roman"/>
          <w:color w:val="000000"/>
          <w:sz w:val="28"/>
          <w:szCs w:val="28"/>
          <w:shd w:val="clear" w:color="auto" w:fill="FFFFFF"/>
        </w:rPr>
        <w:t>.</w:t>
      </w:r>
    </w:p>
    <w:p w:rsidR="004736C5" w:rsidRPr="00DE7ABC" w:rsidRDefault="00EA46B9"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w:t>
      </w:r>
      <w:r w:rsidR="004736C5" w:rsidRPr="00DE7AB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Xây dựng báo cáo t</w:t>
      </w:r>
      <w:r w:rsidR="004736C5" w:rsidRPr="00DE7ABC">
        <w:rPr>
          <w:rFonts w:ascii="Times New Roman" w:eastAsia="Times New Roman" w:hAnsi="Times New Roman" w:cs="Times New Roman"/>
          <w:color w:val="000000"/>
          <w:sz w:val="28"/>
          <w:szCs w:val="28"/>
          <w:shd w:val="clear" w:color="auto" w:fill="FFFFFF"/>
        </w:rPr>
        <w:t>ổng kết Nghị quyết số 33-NQ/HNDTW, ngày 27/7/2017 của Ban Thường vụ Trung ương Hội Nông dân Việt Nam về “</w:t>
      </w:r>
      <w:r w:rsidR="004736C5" w:rsidRPr="00EA46B9">
        <w:rPr>
          <w:rFonts w:ascii="Times New Roman" w:eastAsia="Times New Roman" w:hAnsi="Times New Roman" w:cs="Times New Roman"/>
          <w:i/>
          <w:color w:val="000000"/>
          <w:sz w:val="28"/>
          <w:szCs w:val="28"/>
          <w:shd w:val="clear" w:color="auto" w:fill="FFFFFF"/>
        </w:rPr>
        <w:t xml:space="preserve">Tăng </w:t>
      </w:r>
      <w:r w:rsidR="004736C5" w:rsidRPr="00EA46B9">
        <w:rPr>
          <w:rFonts w:ascii="Times New Roman" w:eastAsia="Times New Roman" w:hAnsi="Times New Roman" w:cs="Times New Roman"/>
          <w:i/>
          <w:color w:val="000000"/>
          <w:sz w:val="28"/>
          <w:szCs w:val="28"/>
          <w:shd w:val="clear" w:color="auto" w:fill="FFFFFF"/>
        </w:rPr>
        <w:lastRenderedPageBreak/>
        <w:t>cường công tác đào tạo, bồi dưỡng cán bộ Hội Nông dân Việt Nam giai đoạn 2017-2022</w:t>
      </w:r>
      <w:r>
        <w:rPr>
          <w:rFonts w:ascii="Times New Roman" w:eastAsia="Times New Roman" w:hAnsi="Times New Roman" w:cs="Times New Roman"/>
          <w:color w:val="000000"/>
          <w:sz w:val="28"/>
          <w:szCs w:val="28"/>
          <w:shd w:val="clear" w:color="auto" w:fill="FFFFFF"/>
        </w:rPr>
        <w:t>”</w:t>
      </w:r>
      <w:r w:rsidR="004736C5" w:rsidRPr="00DE7ABC">
        <w:rPr>
          <w:rFonts w:ascii="Times New Roman" w:eastAsia="Times New Roman" w:hAnsi="Times New Roman" w:cs="Times New Roman"/>
          <w:color w:val="000000"/>
          <w:sz w:val="28"/>
          <w:szCs w:val="28"/>
          <w:shd w:val="clear" w:color="auto" w:fill="FFFFFF"/>
        </w:rPr>
        <w:t>.</w:t>
      </w:r>
    </w:p>
    <w:p w:rsidR="004736C5" w:rsidRPr="00DE7ABC" w:rsidRDefault="00EA46B9"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w:t>
      </w:r>
      <w:r w:rsidR="004736C5" w:rsidRPr="00DE7ABC">
        <w:rPr>
          <w:rFonts w:ascii="Times New Roman" w:eastAsia="Times New Roman" w:hAnsi="Times New Roman" w:cs="Times New Roman"/>
          <w:color w:val="000000"/>
          <w:sz w:val="28"/>
          <w:szCs w:val="28"/>
          <w:shd w:val="clear" w:color="auto" w:fill="FFFFFF"/>
        </w:rPr>
        <w:t xml:space="preserve">. </w:t>
      </w:r>
      <w:r w:rsidR="00FB1716">
        <w:rPr>
          <w:rFonts w:ascii="Times New Roman" w:eastAsia="Times New Roman" w:hAnsi="Times New Roman" w:cs="Times New Roman"/>
          <w:color w:val="000000"/>
          <w:sz w:val="28"/>
          <w:szCs w:val="28"/>
          <w:shd w:val="clear" w:color="auto" w:fill="FFFFFF"/>
        </w:rPr>
        <w:t>Xây dựng báo cáo s</w:t>
      </w:r>
      <w:r w:rsidR="004736C5" w:rsidRPr="00DE7ABC">
        <w:rPr>
          <w:rFonts w:ascii="Times New Roman" w:eastAsia="Times New Roman" w:hAnsi="Times New Roman" w:cs="Times New Roman"/>
          <w:color w:val="000000"/>
          <w:sz w:val="28"/>
          <w:szCs w:val="28"/>
          <w:shd w:val="clear" w:color="auto" w:fill="FFFFFF"/>
        </w:rPr>
        <w:t xml:space="preserve">ơ kết Nghị quyết số 34-NQ/HNDTW, ngày 26/7/2017 của Ban Chấp hành Trung ương Hội Nông dân Việt Nam (khóa VI) về thực hiện 3 nhiệm vụ trọng tâm gồm: </w:t>
      </w:r>
    </w:p>
    <w:p w:rsidR="004736C5" w:rsidRPr="00DE7ABC" w:rsidRDefault="004736C5" w:rsidP="00C738A5">
      <w:pPr>
        <w:spacing w:before="60" w:after="60" w:line="240" w:lineRule="auto"/>
        <w:ind w:firstLine="902"/>
        <w:jc w:val="both"/>
        <w:rPr>
          <w:rFonts w:ascii="Times New Roman" w:hAnsi="Times New Roman" w:cs="Times New Roman"/>
          <w:sz w:val="28"/>
          <w:szCs w:val="28"/>
        </w:rPr>
      </w:pPr>
      <w:r w:rsidRPr="00DE7ABC">
        <w:rPr>
          <w:rFonts w:ascii="Times New Roman" w:eastAsia="Times New Roman" w:hAnsi="Times New Roman" w:cs="Times New Roman"/>
          <w:color w:val="000000"/>
          <w:sz w:val="28"/>
          <w:szCs w:val="28"/>
          <w:shd w:val="clear" w:color="auto" w:fill="FFFFFF"/>
        </w:rPr>
        <w:t xml:space="preserve">- </w:t>
      </w:r>
      <w:r w:rsidRPr="00DE7ABC">
        <w:rPr>
          <w:rFonts w:ascii="Times New Roman" w:hAnsi="Times New Roman" w:cs="Times New Roman"/>
          <w:sz w:val="28"/>
          <w:szCs w:val="28"/>
        </w:rPr>
        <w:t>Bảo vệ quyền và lợi ích hợp pháp, chính đáng của nông dân.</w:t>
      </w:r>
    </w:p>
    <w:p w:rsidR="004736C5" w:rsidRPr="00DE7ABC" w:rsidRDefault="004736C5" w:rsidP="00C738A5">
      <w:pPr>
        <w:spacing w:before="60" w:after="60" w:line="240" w:lineRule="auto"/>
        <w:ind w:firstLine="902"/>
        <w:jc w:val="both"/>
        <w:rPr>
          <w:rFonts w:ascii="Times New Roman" w:hAnsi="Times New Roman" w:cs="Times New Roman"/>
          <w:sz w:val="28"/>
          <w:szCs w:val="28"/>
        </w:rPr>
      </w:pPr>
      <w:r w:rsidRPr="00DE7ABC">
        <w:rPr>
          <w:rFonts w:ascii="Times New Roman" w:hAnsi="Times New Roman" w:cs="Times New Roman"/>
          <w:sz w:val="28"/>
          <w:szCs w:val="28"/>
        </w:rPr>
        <w:t>- Tổ chức các hoạt động tư vấn, hỗ trợ, dịch vụ và đào tạo nghề giúp nông dân có điều kiện phát triển sản xuất, kinh doanh nâng cao thu nhập và đời sống. </w:t>
      </w:r>
    </w:p>
    <w:p w:rsidR="004736C5" w:rsidRPr="00DE7ABC" w:rsidRDefault="004736C5" w:rsidP="00C738A5">
      <w:pPr>
        <w:spacing w:before="60" w:after="60" w:line="240" w:lineRule="auto"/>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hAnsi="Times New Roman" w:cs="Times New Roman"/>
          <w:sz w:val="28"/>
          <w:szCs w:val="28"/>
        </w:rPr>
        <w:t>- Xây dựng phát triển mô hình kinh tế tập thể trong nông nghiệp, nông thôn.</w:t>
      </w:r>
    </w:p>
    <w:p w:rsidR="004736C5" w:rsidRPr="00DE7ABC" w:rsidRDefault="00EA46B9"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4736C5" w:rsidRPr="00DE7ABC">
        <w:rPr>
          <w:rFonts w:ascii="Times New Roman" w:eastAsia="Times New Roman" w:hAnsi="Times New Roman" w:cs="Times New Roman"/>
          <w:color w:val="000000"/>
          <w:sz w:val="28"/>
          <w:szCs w:val="28"/>
        </w:rPr>
        <w:t xml:space="preserve">. Tham gia Hội thi nhà nông đua tài </w:t>
      </w:r>
      <w:r>
        <w:rPr>
          <w:rFonts w:ascii="Times New Roman" w:eastAsia="Times New Roman" w:hAnsi="Times New Roman" w:cs="Times New Roman"/>
          <w:color w:val="000000"/>
          <w:sz w:val="28"/>
          <w:szCs w:val="28"/>
        </w:rPr>
        <w:t xml:space="preserve">huyện Sông Hinh lần thứ II, </w:t>
      </w:r>
      <w:r w:rsidR="004736C5" w:rsidRPr="00DE7ABC">
        <w:rPr>
          <w:rFonts w:ascii="Times New Roman" w:eastAsia="Times New Roman" w:hAnsi="Times New Roman" w:cs="Times New Roman"/>
          <w:color w:val="000000"/>
          <w:sz w:val="28"/>
          <w:szCs w:val="28"/>
        </w:rPr>
        <w:t>năm 2022.</w:t>
      </w:r>
    </w:p>
    <w:p w:rsidR="004736C5" w:rsidRPr="00DE7ABC" w:rsidRDefault="00EA46B9"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fi-FI"/>
        </w:rPr>
        <w:t>10</w:t>
      </w:r>
      <w:r w:rsidR="004736C5" w:rsidRPr="00DE7ABC">
        <w:rPr>
          <w:rFonts w:ascii="Times New Roman" w:hAnsi="Times New Roman" w:cs="Times New Roman"/>
          <w:sz w:val="28"/>
          <w:szCs w:val="28"/>
          <w:lang w:val="fi-FI"/>
        </w:rPr>
        <w:t>. T</w:t>
      </w:r>
      <w:r>
        <w:rPr>
          <w:rFonts w:ascii="Times New Roman" w:hAnsi="Times New Roman" w:cs="Times New Roman"/>
          <w:sz w:val="28"/>
          <w:szCs w:val="28"/>
        </w:rPr>
        <w:t>ham gia</w:t>
      </w:r>
      <w:r w:rsidR="004736C5" w:rsidRPr="00DE7ABC">
        <w:rPr>
          <w:rFonts w:ascii="Times New Roman" w:hAnsi="Times New Roman" w:cs="Times New Roman"/>
          <w:sz w:val="28"/>
          <w:szCs w:val="28"/>
        </w:rPr>
        <w:t xml:space="preserve"> Giải bóng chuyền truyền thống Nông dân - Nông nghiệp </w:t>
      </w:r>
      <w:r>
        <w:rPr>
          <w:rFonts w:ascii="Times New Roman" w:hAnsi="Times New Roman" w:cs="Times New Roman"/>
          <w:sz w:val="28"/>
          <w:szCs w:val="28"/>
        </w:rPr>
        <w:t xml:space="preserve">huyện Sông Hinh, </w:t>
      </w:r>
      <w:r w:rsidR="004736C5" w:rsidRPr="00DE7ABC">
        <w:rPr>
          <w:rFonts w:ascii="Times New Roman" w:hAnsi="Times New Roman" w:cs="Times New Roman"/>
          <w:sz w:val="28"/>
          <w:szCs w:val="28"/>
        </w:rPr>
        <w:t>năm 2022.</w:t>
      </w:r>
    </w:p>
    <w:p w:rsidR="004736C5" w:rsidRPr="00DE7ABC" w:rsidRDefault="00FB1716"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4736C5" w:rsidRPr="00DE7A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Xây dựng báo cáo t</w:t>
      </w:r>
      <w:r w:rsidR="004736C5" w:rsidRPr="00DE7ABC">
        <w:rPr>
          <w:rFonts w:ascii="Times New Roman" w:eastAsia="Times New Roman" w:hAnsi="Times New Roman" w:cs="Times New Roman"/>
          <w:color w:val="000000"/>
          <w:sz w:val="28"/>
          <w:szCs w:val="28"/>
        </w:rPr>
        <w:t>ổng kết Đề án “</w:t>
      </w:r>
      <w:r w:rsidR="004736C5" w:rsidRPr="00FB1716">
        <w:rPr>
          <w:rFonts w:ascii="Times New Roman" w:eastAsia="Times New Roman" w:hAnsi="Times New Roman" w:cs="Times New Roman"/>
          <w:i/>
          <w:color w:val="000000"/>
          <w:sz w:val="28"/>
          <w:szCs w:val="28"/>
        </w:rPr>
        <w:t>Giảm thiểu tình trạng bạo lực gia đình tại khu vực nông thôn Việt Nam giai đoạn 2015 - 2020</w:t>
      </w:r>
      <w:r w:rsidR="004736C5" w:rsidRPr="00DE7ABC">
        <w:rPr>
          <w:rFonts w:ascii="Times New Roman" w:eastAsia="Times New Roman" w:hAnsi="Times New Roman" w:cs="Times New Roman"/>
          <w:color w:val="000000"/>
          <w:sz w:val="28"/>
          <w:szCs w:val="28"/>
        </w:rPr>
        <w:t>” theo Quyết định số 235/QĐ-TTg, ngày 14/2/2015 của Thủ tướng Chính phủ.</w:t>
      </w:r>
    </w:p>
    <w:p w:rsidR="004736C5" w:rsidRPr="00DE7ABC" w:rsidRDefault="00C635EA"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4736C5" w:rsidRPr="00DE7A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Triển khai,</w:t>
      </w:r>
      <w:r w:rsidR="004736C5" w:rsidRPr="00DE7ABC">
        <w:rPr>
          <w:rFonts w:ascii="Times New Roman" w:eastAsia="Times New Roman" w:hAnsi="Times New Roman" w:cs="Times New Roman"/>
          <w:color w:val="000000"/>
          <w:sz w:val="28"/>
          <w:szCs w:val="28"/>
        </w:rPr>
        <w:t xml:space="preserve"> thực hiện các Đề án:</w:t>
      </w:r>
    </w:p>
    <w:p w:rsidR="004736C5" w:rsidRPr="00DE7ABC" w:rsidRDefault="00FB1716"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Triển khai thực hiện Đề án “</w:t>
      </w:r>
      <w:r w:rsidR="004736C5" w:rsidRPr="00C635EA">
        <w:rPr>
          <w:rFonts w:ascii="Times New Roman" w:eastAsia="Times New Roman" w:hAnsi="Times New Roman" w:cs="Times New Roman"/>
          <w:i/>
          <w:color w:val="000000"/>
          <w:sz w:val="28"/>
          <w:szCs w:val="28"/>
        </w:rPr>
        <w:t>Xây dựng mô hình giảm nghèo bền vững gắn với xây dựng chi Hội Nông dân nghề nghiệp, tổ Hội Nông dân nghề nghiệp vùng đồng bào dân tộc thiểu số và miền núi</w:t>
      </w:r>
      <w:r w:rsidR="004736C5" w:rsidRPr="00DE7ABC">
        <w:rPr>
          <w:rFonts w:ascii="Times New Roman" w:eastAsia="Times New Roman" w:hAnsi="Times New Roman" w:cs="Times New Roman"/>
          <w:color w:val="000000"/>
          <w:sz w:val="28"/>
          <w:szCs w:val="28"/>
        </w:rPr>
        <w:t>”, giai đoạn 2021 - 2025.</w:t>
      </w:r>
    </w:p>
    <w:p w:rsidR="004736C5" w:rsidRPr="00DE7ABC" w:rsidRDefault="004736C5" w:rsidP="00C738A5">
      <w:pPr>
        <w:spacing w:before="60" w:after="60" w:line="240" w:lineRule="auto"/>
        <w:ind w:firstLine="902"/>
        <w:jc w:val="both"/>
        <w:rPr>
          <w:rFonts w:ascii="Times New Roman" w:eastAsia="Times New Roman" w:hAnsi="Times New Roman" w:cs="Times New Roman"/>
          <w:color w:val="000000"/>
          <w:sz w:val="28"/>
          <w:szCs w:val="28"/>
        </w:rPr>
      </w:pPr>
      <w:r w:rsidRPr="00DE7ABC">
        <w:rPr>
          <w:rFonts w:ascii="Times New Roman" w:eastAsia="Times New Roman" w:hAnsi="Times New Roman" w:cs="Times New Roman"/>
          <w:color w:val="000000"/>
          <w:sz w:val="28"/>
          <w:szCs w:val="28"/>
        </w:rPr>
        <w:t>- Triển khai thực hiện Đề án xây dựng mô hình điểm các chi Hội Nông dân nghề nghiệp theo nguyên tắc 5 tự, 5 cùng.</w:t>
      </w:r>
    </w:p>
    <w:p w:rsidR="004736C5" w:rsidRPr="00DE7ABC" w:rsidRDefault="004736C5" w:rsidP="00C738A5">
      <w:pPr>
        <w:spacing w:before="60" w:after="60" w:line="240" w:lineRule="auto"/>
        <w:ind w:firstLine="902"/>
        <w:jc w:val="both"/>
        <w:rPr>
          <w:rFonts w:ascii="Times New Roman" w:eastAsia="Times New Roman" w:hAnsi="Times New Roman" w:cs="Times New Roman"/>
          <w:color w:val="000000"/>
          <w:sz w:val="28"/>
          <w:szCs w:val="28"/>
        </w:rPr>
      </w:pPr>
      <w:r w:rsidRPr="00DE7ABC">
        <w:rPr>
          <w:rFonts w:ascii="Times New Roman" w:eastAsia="Times New Roman" w:hAnsi="Times New Roman" w:cs="Times New Roman"/>
          <w:color w:val="000000"/>
          <w:sz w:val="28"/>
          <w:szCs w:val="28"/>
        </w:rPr>
        <w:t>- Xây dựng Đề án hỗ trợ nông dân khởi nghiệp, sáng tạo giai đoạn 2020 - 2025.</w:t>
      </w:r>
    </w:p>
    <w:p w:rsidR="004736C5" w:rsidRPr="00DE7ABC" w:rsidRDefault="00C635EA"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4736C5" w:rsidRPr="00DE7ABC">
        <w:rPr>
          <w:rFonts w:ascii="Times New Roman" w:eastAsia="Times New Roman" w:hAnsi="Times New Roman" w:cs="Times New Roman"/>
          <w:color w:val="000000"/>
          <w:sz w:val="28"/>
          <w:szCs w:val="28"/>
        </w:rPr>
        <w:t>. Triển khai thực hiện một số nhiệm vụ Chương trình mục tiêu Quốc gia xây dựng nông thôn mới; Chương trình mục tiêu Quốc gia giảm nghèo và an sinh xã hội bền vững giai đoạn 2021 - 2025.</w:t>
      </w:r>
    </w:p>
    <w:p w:rsidR="004736C5" w:rsidRPr="00C635EA" w:rsidRDefault="00C635EA" w:rsidP="00C738A5">
      <w:pPr>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14</w:t>
      </w:r>
      <w:r w:rsidR="004736C5" w:rsidRPr="00DE7ABC">
        <w:rPr>
          <w:rFonts w:ascii="Times New Roman" w:eastAsia="Times New Roman" w:hAnsi="Times New Roman" w:cs="Times New Roman"/>
          <w:color w:val="000000"/>
          <w:sz w:val="28"/>
          <w:szCs w:val="28"/>
          <w:shd w:val="clear" w:color="auto" w:fill="FFFFFF"/>
        </w:rPr>
        <w:t xml:space="preserve">. Tổ chức các Hội nghị giao ban công tác Hội và phong trào nông dân </w:t>
      </w:r>
      <w:r w:rsidR="004736C5" w:rsidRPr="00DE7ABC">
        <w:rPr>
          <w:rFonts w:ascii="Times New Roman" w:eastAsia="Times New Roman" w:hAnsi="Times New Roman" w:cs="Times New Roman"/>
          <w:color w:val="000000"/>
          <w:sz w:val="28"/>
          <w:szCs w:val="28"/>
        </w:rPr>
        <w:t>trong năm 2022; tham dự tổng kết thi đua tại các cụm thi đua.</w:t>
      </w:r>
    </w:p>
    <w:p w:rsidR="004736C5" w:rsidRPr="00DE7ABC" w:rsidRDefault="00C635EA" w:rsidP="00C738A5">
      <w:pPr>
        <w:shd w:val="clear" w:color="auto" w:fill="FFFFFF"/>
        <w:spacing w:before="60" w:after="6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4736C5" w:rsidRPr="00DE7ABC">
        <w:rPr>
          <w:rFonts w:ascii="Times New Roman" w:eastAsia="Times New Roman" w:hAnsi="Times New Roman" w:cs="Times New Roman"/>
          <w:color w:val="000000"/>
          <w:sz w:val="28"/>
          <w:szCs w:val="28"/>
        </w:rPr>
        <w:t>. Phối hợp tổ chức tổng kết các Chương trình phối hợp liên ngành, Nghị quyết liên tịch, thỏa thuận liên ngành với các ban, ngành.</w:t>
      </w:r>
    </w:p>
    <w:p w:rsidR="004736C5" w:rsidRDefault="004736C5" w:rsidP="00C738A5">
      <w:pPr>
        <w:spacing w:before="60" w:after="60"/>
        <w:ind w:firstLine="902"/>
        <w:jc w:val="both"/>
        <w:rPr>
          <w:rFonts w:ascii="Times New Roman" w:eastAsia="Times New Roman" w:hAnsi="Times New Roman" w:cs="Times New Roman"/>
          <w:color w:val="000000"/>
          <w:sz w:val="28"/>
          <w:szCs w:val="28"/>
          <w:shd w:val="clear" w:color="auto" w:fill="FFFFFF"/>
        </w:rPr>
      </w:pPr>
      <w:r w:rsidRPr="00DE7ABC">
        <w:rPr>
          <w:rFonts w:ascii="Times New Roman" w:eastAsia="Times New Roman" w:hAnsi="Times New Roman" w:cs="Times New Roman"/>
          <w:color w:val="000000"/>
          <w:sz w:val="28"/>
          <w:szCs w:val="28"/>
          <w:shd w:val="clear" w:color="auto" w:fill="FFFFFF"/>
        </w:rPr>
        <w:t>Những nhiệm vụ đột xuất, phát sinh sẽ thông báo sau.</w:t>
      </w:r>
    </w:p>
    <w:p w:rsidR="00C738A5" w:rsidRPr="00DE7ABC" w:rsidRDefault="00C738A5" w:rsidP="00C738A5">
      <w:pPr>
        <w:spacing w:before="60" w:after="60"/>
        <w:ind w:firstLine="902"/>
        <w:jc w:val="both"/>
        <w:rPr>
          <w:rFonts w:ascii="Times New Roman" w:eastAsia="Times New Roman" w:hAnsi="Times New Roman" w:cs="Times New Roman"/>
          <w:color w:val="000000"/>
          <w:sz w:val="28"/>
          <w:szCs w:val="28"/>
          <w:shd w:val="clear" w:color="auto" w:fill="FFFFFF"/>
        </w:rPr>
      </w:pPr>
    </w:p>
    <w:tbl>
      <w:tblPr>
        <w:tblW w:w="10554" w:type="dxa"/>
        <w:tblCellMar>
          <w:top w:w="15" w:type="dxa"/>
          <w:left w:w="15" w:type="dxa"/>
          <w:bottom w:w="15" w:type="dxa"/>
          <w:right w:w="15" w:type="dxa"/>
        </w:tblCellMar>
        <w:tblLook w:val="0000" w:firstRow="0" w:lastRow="0" w:firstColumn="0" w:lastColumn="0" w:noHBand="0" w:noVBand="0"/>
      </w:tblPr>
      <w:tblGrid>
        <w:gridCol w:w="3805"/>
        <w:gridCol w:w="6749"/>
      </w:tblGrid>
      <w:tr w:rsidR="004736C5" w:rsidRPr="007A1CA9" w:rsidTr="00C90B79">
        <w:trPr>
          <w:trHeight w:val="450"/>
        </w:trPr>
        <w:tc>
          <w:tcPr>
            <w:tcW w:w="3805" w:type="dxa"/>
            <w:tcMar>
              <w:top w:w="0" w:type="dxa"/>
              <w:left w:w="115" w:type="dxa"/>
              <w:bottom w:w="0" w:type="dxa"/>
              <w:right w:w="115" w:type="dxa"/>
            </w:tcMar>
          </w:tcPr>
          <w:p w:rsidR="004736C5" w:rsidRPr="00C635EA" w:rsidRDefault="004736C5" w:rsidP="00C90B79">
            <w:pPr>
              <w:pStyle w:val="NormalWeb"/>
              <w:spacing w:before="0" w:beforeAutospacing="0" w:after="0" w:afterAutospacing="0"/>
              <w:jc w:val="both"/>
            </w:pPr>
            <w:r w:rsidRPr="00C635EA">
              <w:rPr>
                <w:color w:val="000000"/>
                <w:sz w:val="28"/>
                <w:szCs w:val="28"/>
                <w:u w:val="single"/>
              </w:rPr>
              <w:t>Nơi nhận:</w:t>
            </w:r>
          </w:p>
          <w:p w:rsidR="004736C5" w:rsidRPr="00C635EA" w:rsidRDefault="00C635EA" w:rsidP="00C90B79">
            <w:pPr>
              <w:pStyle w:val="NormalWeb"/>
              <w:spacing w:before="0" w:beforeAutospacing="0" w:after="0" w:afterAutospacing="0"/>
              <w:jc w:val="both"/>
              <w:rPr>
                <w:color w:val="000000"/>
                <w:sz w:val="26"/>
                <w:szCs w:val="22"/>
              </w:rPr>
            </w:pPr>
            <w:r w:rsidRPr="00C635EA">
              <w:rPr>
                <w:color w:val="000000"/>
                <w:sz w:val="26"/>
                <w:szCs w:val="22"/>
              </w:rPr>
              <w:t>- Thường trực Hội ND huyện;</w:t>
            </w:r>
          </w:p>
          <w:p w:rsidR="004736C5" w:rsidRPr="00C635EA" w:rsidRDefault="004736C5" w:rsidP="00C90B79">
            <w:pPr>
              <w:pStyle w:val="NormalWeb"/>
              <w:spacing w:before="0" w:beforeAutospacing="0" w:after="0" w:afterAutospacing="0"/>
              <w:jc w:val="both"/>
              <w:rPr>
                <w:color w:val="000000"/>
                <w:sz w:val="26"/>
                <w:szCs w:val="22"/>
              </w:rPr>
            </w:pPr>
            <w:r w:rsidRPr="00C635EA">
              <w:rPr>
                <w:sz w:val="28"/>
              </w:rPr>
              <w:t xml:space="preserve">- </w:t>
            </w:r>
            <w:r w:rsidR="00C635EA">
              <w:rPr>
                <w:color w:val="000000"/>
                <w:sz w:val="26"/>
                <w:szCs w:val="22"/>
              </w:rPr>
              <w:t xml:space="preserve"> HND các xã, thị trấn.</w:t>
            </w:r>
          </w:p>
          <w:p w:rsidR="004736C5" w:rsidRPr="00C635EA" w:rsidRDefault="004736C5" w:rsidP="00C90B79">
            <w:pPr>
              <w:pStyle w:val="NormalWeb"/>
              <w:spacing w:before="0" w:beforeAutospacing="0" w:after="0" w:afterAutospacing="0"/>
              <w:jc w:val="both"/>
              <w:rPr>
                <w:sz w:val="28"/>
              </w:rPr>
            </w:pPr>
            <w:r w:rsidRPr="00C635EA">
              <w:rPr>
                <w:color w:val="000000"/>
                <w:sz w:val="26"/>
                <w:szCs w:val="22"/>
              </w:rPr>
              <w:t>- Lưu</w:t>
            </w:r>
            <w:r w:rsidR="00C635EA" w:rsidRPr="00C635EA">
              <w:rPr>
                <w:color w:val="000000"/>
                <w:sz w:val="26"/>
                <w:szCs w:val="22"/>
              </w:rPr>
              <w:t xml:space="preserve"> VT</w:t>
            </w:r>
            <w:r w:rsidRPr="00C635EA">
              <w:rPr>
                <w:color w:val="000000"/>
                <w:sz w:val="26"/>
                <w:szCs w:val="22"/>
              </w:rPr>
              <w:t>.</w:t>
            </w:r>
          </w:p>
          <w:p w:rsidR="004736C5" w:rsidRPr="00C635EA" w:rsidRDefault="004736C5" w:rsidP="00C90B79">
            <w:pPr>
              <w:rPr>
                <w:rFonts w:ascii="Times New Roman" w:hAnsi="Times New Roman" w:cs="Times New Roman"/>
              </w:rPr>
            </w:pPr>
          </w:p>
        </w:tc>
        <w:tc>
          <w:tcPr>
            <w:tcW w:w="6749" w:type="dxa"/>
            <w:tcMar>
              <w:top w:w="0" w:type="dxa"/>
              <w:left w:w="115" w:type="dxa"/>
              <w:bottom w:w="0" w:type="dxa"/>
              <w:right w:w="115" w:type="dxa"/>
            </w:tcMar>
          </w:tcPr>
          <w:p w:rsidR="004736C5" w:rsidRPr="00C635EA" w:rsidRDefault="00C635EA" w:rsidP="00C90B79">
            <w:pPr>
              <w:pStyle w:val="NormalWeb"/>
              <w:spacing w:before="0" w:beforeAutospacing="0" w:after="0" w:afterAutospacing="0"/>
              <w:ind w:right="-116"/>
              <w:jc w:val="center"/>
            </w:pPr>
            <w:r>
              <w:rPr>
                <w:b/>
                <w:bCs/>
                <w:color w:val="000000"/>
                <w:sz w:val="28"/>
                <w:szCs w:val="28"/>
              </w:rPr>
              <w:t xml:space="preserve">     </w:t>
            </w:r>
            <w:r w:rsidR="004736C5" w:rsidRPr="00C635EA">
              <w:rPr>
                <w:b/>
                <w:bCs/>
                <w:color w:val="000000"/>
                <w:sz w:val="28"/>
                <w:szCs w:val="28"/>
              </w:rPr>
              <w:t>T/M BAN THƯỜNG VỤ</w:t>
            </w:r>
          </w:p>
          <w:p w:rsidR="004736C5" w:rsidRPr="00C738A5" w:rsidRDefault="00C635EA" w:rsidP="00C738A5">
            <w:pPr>
              <w:pStyle w:val="NormalWeb"/>
              <w:spacing w:before="0" w:beforeAutospacing="0" w:after="0" w:afterAutospacing="0"/>
              <w:ind w:right="-116"/>
              <w:jc w:val="center"/>
            </w:pPr>
            <w:r>
              <w:rPr>
                <w:color w:val="000000"/>
                <w:sz w:val="28"/>
                <w:szCs w:val="28"/>
              </w:rPr>
              <w:t xml:space="preserve">     </w:t>
            </w:r>
            <w:r w:rsidR="004736C5" w:rsidRPr="00C635EA">
              <w:rPr>
                <w:color w:val="000000"/>
                <w:sz w:val="28"/>
                <w:szCs w:val="28"/>
              </w:rPr>
              <w:t>CHỦ TỊCH</w:t>
            </w:r>
          </w:p>
          <w:p w:rsidR="004736C5" w:rsidRPr="00C635EA" w:rsidRDefault="004736C5" w:rsidP="00C90B79">
            <w:pPr>
              <w:spacing w:after="0"/>
              <w:ind w:right="-116"/>
              <w:rPr>
                <w:rFonts w:ascii="Times New Roman" w:hAnsi="Times New Roman" w:cs="Times New Roman"/>
                <w:sz w:val="20"/>
              </w:rPr>
            </w:pPr>
          </w:p>
          <w:p w:rsidR="004736C5" w:rsidRDefault="004736C5" w:rsidP="00C90B79">
            <w:pPr>
              <w:spacing w:after="0"/>
              <w:ind w:right="-116"/>
              <w:rPr>
                <w:rFonts w:ascii="Times New Roman" w:hAnsi="Times New Roman" w:cs="Times New Roman"/>
                <w:sz w:val="28"/>
                <w:szCs w:val="28"/>
              </w:rPr>
            </w:pPr>
            <w:r w:rsidRPr="00C635EA">
              <w:rPr>
                <w:rFonts w:ascii="Times New Roman" w:hAnsi="Times New Roman" w:cs="Times New Roman"/>
                <w:sz w:val="28"/>
                <w:szCs w:val="28"/>
              </w:rPr>
              <w:t xml:space="preserve">                                       </w:t>
            </w:r>
            <w:r w:rsidR="00C635EA">
              <w:rPr>
                <w:rFonts w:ascii="Times New Roman" w:hAnsi="Times New Roman" w:cs="Times New Roman"/>
                <w:sz w:val="28"/>
                <w:szCs w:val="28"/>
              </w:rPr>
              <w:t xml:space="preserve">    </w:t>
            </w:r>
            <w:r w:rsidRPr="00C635EA">
              <w:rPr>
                <w:rFonts w:ascii="Times New Roman" w:hAnsi="Times New Roman" w:cs="Times New Roman"/>
                <w:sz w:val="28"/>
                <w:szCs w:val="28"/>
              </w:rPr>
              <w:t xml:space="preserve"> (Đã ký)</w:t>
            </w:r>
          </w:p>
          <w:p w:rsidR="00C738A5" w:rsidRDefault="00C738A5" w:rsidP="00C90B79">
            <w:pPr>
              <w:spacing w:after="0"/>
              <w:ind w:right="-116"/>
              <w:rPr>
                <w:rFonts w:ascii="Times New Roman" w:hAnsi="Times New Roman" w:cs="Times New Roman"/>
                <w:sz w:val="28"/>
                <w:szCs w:val="28"/>
              </w:rPr>
            </w:pPr>
          </w:p>
          <w:p w:rsidR="00C738A5" w:rsidRPr="00C738A5" w:rsidRDefault="00C738A5" w:rsidP="00C90B79">
            <w:pPr>
              <w:spacing w:after="0"/>
              <w:ind w:right="-116"/>
              <w:rPr>
                <w:rFonts w:ascii="Times New Roman" w:hAnsi="Times New Roman" w:cs="Times New Roman"/>
                <w:sz w:val="28"/>
                <w:szCs w:val="28"/>
              </w:rPr>
            </w:pPr>
          </w:p>
          <w:p w:rsidR="004736C5" w:rsidRPr="00C635EA" w:rsidRDefault="004736C5" w:rsidP="00C90B79">
            <w:pPr>
              <w:spacing w:after="0"/>
              <w:ind w:right="-116"/>
              <w:rPr>
                <w:rFonts w:ascii="Times New Roman" w:hAnsi="Times New Roman" w:cs="Times New Roman"/>
                <w:b/>
                <w:bCs/>
                <w:color w:val="000000"/>
                <w:sz w:val="28"/>
                <w:szCs w:val="28"/>
              </w:rPr>
            </w:pPr>
            <w:r w:rsidRPr="00C635EA">
              <w:rPr>
                <w:rFonts w:ascii="Times New Roman" w:hAnsi="Times New Roman" w:cs="Times New Roman"/>
                <w:b/>
                <w:bCs/>
                <w:color w:val="000000"/>
                <w:sz w:val="28"/>
                <w:szCs w:val="28"/>
              </w:rPr>
              <w:t xml:space="preserve">                </w:t>
            </w:r>
            <w:r w:rsidR="00C635EA">
              <w:rPr>
                <w:rFonts w:ascii="Times New Roman" w:hAnsi="Times New Roman" w:cs="Times New Roman"/>
                <w:b/>
                <w:bCs/>
                <w:color w:val="000000"/>
                <w:sz w:val="28"/>
                <w:szCs w:val="28"/>
              </w:rPr>
              <w:t xml:space="preserve">                      Bá Minh Hiếu</w:t>
            </w:r>
          </w:p>
        </w:tc>
      </w:tr>
    </w:tbl>
    <w:p w:rsidR="0009106F" w:rsidRDefault="0009106F"/>
    <w:sectPr w:rsidR="0009106F" w:rsidSect="00C738A5">
      <w:headerReference w:type="default" r:id="rId6"/>
      <w:pgSz w:w="12240" w:h="15840"/>
      <w:pgMar w:top="851" w:right="900" w:bottom="851" w:left="1843"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A8" w:rsidRDefault="00F239A8" w:rsidP="00061519">
      <w:pPr>
        <w:spacing w:after="0" w:line="240" w:lineRule="auto"/>
      </w:pPr>
      <w:r>
        <w:separator/>
      </w:r>
    </w:p>
  </w:endnote>
  <w:endnote w:type="continuationSeparator" w:id="0">
    <w:p w:rsidR="00F239A8" w:rsidRDefault="00F239A8" w:rsidP="0006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A8" w:rsidRDefault="00F239A8" w:rsidP="00061519">
      <w:pPr>
        <w:spacing w:after="0" w:line="240" w:lineRule="auto"/>
      </w:pPr>
      <w:r>
        <w:separator/>
      </w:r>
    </w:p>
  </w:footnote>
  <w:footnote w:type="continuationSeparator" w:id="0">
    <w:p w:rsidR="00F239A8" w:rsidRDefault="00F239A8" w:rsidP="0006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E6" w:rsidRPr="00F35A6C" w:rsidRDefault="00F239A8" w:rsidP="00F35A6C">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36C5"/>
    <w:rsid w:val="00061519"/>
    <w:rsid w:val="0009106F"/>
    <w:rsid w:val="00096AA1"/>
    <w:rsid w:val="00220D88"/>
    <w:rsid w:val="0032636F"/>
    <w:rsid w:val="004064AC"/>
    <w:rsid w:val="00420E74"/>
    <w:rsid w:val="004736C5"/>
    <w:rsid w:val="00486A8C"/>
    <w:rsid w:val="00521BB8"/>
    <w:rsid w:val="0068557F"/>
    <w:rsid w:val="007939EE"/>
    <w:rsid w:val="00853250"/>
    <w:rsid w:val="009B63D3"/>
    <w:rsid w:val="00B30F5A"/>
    <w:rsid w:val="00B95DF6"/>
    <w:rsid w:val="00C635EA"/>
    <w:rsid w:val="00C738A5"/>
    <w:rsid w:val="00DD4AD5"/>
    <w:rsid w:val="00DE7ABC"/>
    <w:rsid w:val="00EA46B9"/>
    <w:rsid w:val="00F239A8"/>
    <w:rsid w:val="00F67B40"/>
    <w:rsid w:val="00FB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7B0FF8"/>
  <w15:docId w15:val="{84FD4680-8F9E-4F59-88E8-A4A0E307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36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36C5"/>
    <w:pPr>
      <w:tabs>
        <w:tab w:val="center" w:pos="4680"/>
        <w:tab w:val="right" w:pos="9360"/>
      </w:tabs>
      <w:spacing w:after="0" w:line="240" w:lineRule="auto"/>
    </w:pPr>
    <w:rPr>
      <w:rFonts w:ascii="Times New Roman" w:eastAsia="Calibri" w:hAnsi="Times New Roman" w:cs="Times New Roman"/>
      <w:noProof/>
      <w:sz w:val="20"/>
      <w:szCs w:val="20"/>
      <w:lang w:val="vi-VN"/>
    </w:rPr>
  </w:style>
  <w:style w:type="character" w:customStyle="1" w:styleId="HeaderChar">
    <w:name w:val="Header Char"/>
    <w:basedOn w:val="DefaultParagraphFont"/>
    <w:link w:val="Header"/>
    <w:uiPriority w:val="99"/>
    <w:rsid w:val="004736C5"/>
    <w:rPr>
      <w:rFonts w:ascii="Times New Roman" w:eastAsia="Calibri" w:hAnsi="Times New Roman" w:cs="Times New Roman"/>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17</cp:revision>
  <dcterms:created xsi:type="dcterms:W3CDTF">2021-11-07T13:40:00Z</dcterms:created>
  <dcterms:modified xsi:type="dcterms:W3CDTF">2021-12-08T00:34:00Z</dcterms:modified>
</cp:coreProperties>
</file>