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Look w:val="01E0" w:firstRow="1" w:lastRow="1" w:firstColumn="1" w:lastColumn="1" w:noHBand="0" w:noVBand="0"/>
      </w:tblPr>
      <w:tblGrid>
        <w:gridCol w:w="3960"/>
        <w:gridCol w:w="5490"/>
      </w:tblGrid>
      <w:tr w:rsidR="003C35DB" w:rsidRPr="00AF51A8" w:rsidTr="009F3583">
        <w:tc>
          <w:tcPr>
            <w:tcW w:w="3960" w:type="dxa"/>
          </w:tcPr>
          <w:p w:rsidR="003C35DB" w:rsidRPr="009F3583" w:rsidRDefault="003C35DB" w:rsidP="009F3583">
            <w:pPr>
              <w:spacing w:line="20" w:lineRule="atLeast"/>
              <w:jc w:val="center"/>
            </w:pPr>
            <w:r w:rsidRPr="009F3583">
              <w:rPr>
                <w:rFonts w:ascii="VNI-Times" w:hAnsi="VNI-Times"/>
              </w:rPr>
              <w:t>H</w:t>
            </w:r>
            <w:r w:rsidRPr="009F3583">
              <w:t>ỘI NÔNG DÂN VIỆT NAM</w:t>
            </w:r>
          </w:p>
          <w:p w:rsidR="003C35DB" w:rsidRPr="009F3583" w:rsidRDefault="003C35DB" w:rsidP="009F3583">
            <w:pPr>
              <w:spacing w:line="20" w:lineRule="atLeast"/>
              <w:jc w:val="center"/>
            </w:pPr>
            <w:r w:rsidRPr="009F3583">
              <w:t>HỘI NÔNG DÂN TỈNH PHÚ YÊN</w:t>
            </w:r>
          </w:p>
          <w:p w:rsidR="009F3583" w:rsidRPr="009F3583" w:rsidRDefault="009F3583" w:rsidP="009F3583">
            <w:pPr>
              <w:spacing w:line="20" w:lineRule="atLeast"/>
              <w:ind w:hanging="108"/>
              <w:jc w:val="center"/>
              <w:rPr>
                <w:lang w:val="en-US"/>
              </w:rPr>
            </w:pPr>
            <w:r w:rsidRPr="009F3583">
              <w:rPr>
                <w:b/>
              </w:rPr>
              <w:t>BCH</w:t>
            </w:r>
            <w:r w:rsidRPr="009F3583">
              <w:rPr>
                <w:b/>
                <w:lang w:val="en-US"/>
              </w:rPr>
              <w:t xml:space="preserve"> HND HUYỆN SÔNG HINH</w:t>
            </w:r>
          </w:p>
          <w:p w:rsidR="003C35DB" w:rsidRPr="009F3583" w:rsidRDefault="003C35DB" w:rsidP="009F3583">
            <w:pPr>
              <w:spacing w:line="20" w:lineRule="atLeast"/>
              <w:ind w:hanging="108"/>
              <w:jc w:val="center"/>
            </w:pPr>
            <w:r w:rsidRPr="009F3583">
              <w:t>*</w:t>
            </w:r>
          </w:p>
          <w:p w:rsidR="003C35DB" w:rsidRPr="009F3583" w:rsidRDefault="003C35DB" w:rsidP="004C706A">
            <w:pPr>
              <w:spacing w:line="20" w:lineRule="atLeast"/>
              <w:ind w:hanging="108"/>
              <w:jc w:val="center"/>
              <w:rPr>
                <w:lang w:val="en-US"/>
              </w:rPr>
            </w:pPr>
            <w:r w:rsidRPr="009F3583">
              <w:t>Số</w:t>
            </w:r>
            <w:r w:rsidR="00877693">
              <w:rPr>
                <w:lang w:val="en-US"/>
              </w:rPr>
              <w:t>:</w:t>
            </w:r>
            <w:r w:rsidR="004C706A">
              <w:rPr>
                <w:lang w:val="en-US"/>
              </w:rPr>
              <w:t xml:space="preserve"> 124</w:t>
            </w:r>
            <w:r w:rsidR="009F3583" w:rsidRPr="009F3583">
              <w:t>- KH/HND</w:t>
            </w:r>
            <w:r w:rsidR="009F3583" w:rsidRPr="009F3583">
              <w:rPr>
                <w:lang w:val="en-US"/>
              </w:rPr>
              <w:t>H</w:t>
            </w:r>
          </w:p>
        </w:tc>
        <w:tc>
          <w:tcPr>
            <w:tcW w:w="5490" w:type="dxa"/>
          </w:tcPr>
          <w:p w:rsidR="003C35DB" w:rsidRPr="009F3583" w:rsidRDefault="003C35DB" w:rsidP="009F3583">
            <w:pPr>
              <w:spacing w:line="20" w:lineRule="atLeast"/>
              <w:ind w:right="252"/>
              <w:jc w:val="center"/>
              <w:rPr>
                <w:b/>
              </w:rPr>
            </w:pPr>
            <w:r w:rsidRPr="009F3583">
              <w:rPr>
                <w:b/>
              </w:rPr>
              <w:t>CỘNG HÒA XÃ HỘI CHỦ NGHĨA VIỆT NAM</w:t>
            </w:r>
          </w:p>
          <w:p w:rsidR="003C35DB" w:rsidRPr="009F3583" w:rsidRDefault="003C35DB" w:rsidP="009F3583">
            <w:pPr>
              <w:spacing w:line="20" w:lineRule="atLeast"/>
              <w:ind w:right="432"/>
              <w:jc w:val="center"/>
              <w:rPr>
                <w:b/>
                <w:u w:val="single"/>
              </w:rPr>
            </w:pPr>
            <w:r w:rsidRPr="009F3583">
              <w:rPr>
                <w:b/>
                <w:u w:val="single"/>
              </w:rPr>
              <w:t xml:space="preserve">Độc lập </w:t>
            </w:r>
            <w:r w:rsidRPr="009F3583">
              <w:rPr>
                <w:u w:val="single"/>
              </w:rPr>
              <w:t>-</w:t>
            </w:r>
            <w:r w:rsidR="009F3583">
              <w:rPr>
                <w:b/>
                <w:u w:val="single"/>
                <w:lang w:val="en-US"/>
              </w:rPr>
              <w:t xml:space="preserve"> </w:t>
            </w:r>
            <w:r w:rsidRPr="009F3583">
              <w:rPr>
                <w:b/>
                <w:u w:val="single"/>
              </w:rPr>
              <w:t xml:space="preserve">Tự do </w:t>
            </w:r>
            <w:r w:rsidRPr="009F3583">
              <w:rPr>
                <w:u w:val="single"/>
              </w:rPr>
              <w:t>-</w:t>
            </w:r>
            <w:r w:rsidRPr="009F3583">
              <w:rPr>
                <w:b/>
                <w:u w:val="single"/>
              </w:rPr>
              <w:t xml:space="preserve"> Hạnh phúc</w:t>
            </w:r>
          </w:p>
          <w:p w:rsidR="003C35DB" w:rsidRPr="009F3583" w:rsidRDefault="003C35DB" w:rsidP="009F3583">
            <w:pPr>
              <w:tabs>
                <w:tab w:val="left" w:pos="2080"/>
              </w:tabs>
              <w:spacing w:line="20" w:lineRule="atLeast"/>
              <w:jc w:val="center"/>
              <w:rPr>
                <w:i/>
              </w:rPr>
            </w:pPr>
          </w:p>
          <w:p w:rsidR="003C35DB" w:rsidRPr="009F3583" w:rsidRDefault="009F3583" w:rsidP="00877693">
            <w:pPr>
              <w:spacing w:line="20" w:lineRule="atLeast"/>
              <w:ind w:right="432"/>
              <w:jc w:val="right"/>
              <w:rPr>
                <w:i/>
                <w:lang w:val="en-US"/>
              </w:rPr>
            </w:pPr>
            <w:r w:rsidRPr="009F3583">
              <w:rPr>
                <w:i/>
                <w:lang w:val="en-US"/>
              </w:rPr>
              <w:t>Sông Hinh</w:t>
            </w:r>
            <w:r w:rsidR="003C35DB" w:rsidRPr="009F3583">
              <w:rPr>
                <w:i/>
              </w:rPr>
              <w:t xml:space="preserve">, ngày </w:t>
            </w:r>
            <w:bookmarkStart w:id="0" w:name="_GoBack"/>
            <w:bookmarkEnd w:id="0"/>
            <w:r w:rsidR="00877693">
              <w:rPr>
                <w:i/>
                <w:lang w:val="en-US"/>
              </w:rPr>
              <w:t>02</w:t>
            </w:r>
            <w:r w:rsidR="003C35DB" w:rsidRPr="009F3583">
              <w:rPr>
                <w:i/>
              </w:rPr>
              <w:t xml:space="preserve"> tháng </w:t>
            </w:r>
            <w:r w:rsidRPr="009F3583">
              <w:rPr>
                <w:i/>
                <w:lang w:val="en-US"/>
              </w:rPr>
              <w:t>8</w:t>
            </w:r>
            <w:r w:rsidR="003C35DB" w:rsidRPr="009F3583">
              <w:rPr>
                <w:i/>
                <w:lang w:val="en-US"/>
              </w:rPr>
              <w:t xml:space="preserve"> </w:t>
            </w:r>
            <w:r w:rsidR="003C35DB" w:rsidRPr="009F3583">
              <w:rPr>
                <w:i/>
              </w:rPr>
              <w:t>năm 202</w:t>
            </w:r>
            <w:r w:rsidR="003C35DB" w:rsidRPr="009F3583">
              <w:rPr>
                <w:i/>
                <w:lang w:val="en-US"/>
              </w:rPr>
              <w:t>2</w:t>
            </w:r>
          </w:p>
        </w:tc>
      </w:tr>
    </w:tbl>
    <w:p w:rsidR="003C35DB" w:rsidRPr="00D45A5A" w:rsidRDefault="003C35DB" w:rsidP="009F3583">
      <w:pPr>
        <w:spacing w:line="20" w:lineRule="atLeast"/>
        <w:rPr>
          <w:sz w:val="2"/>
        </w:rPr>
      </w:pPr>
    </w:p>
    <w:p w:rsidR="004951CE" w:rsidRPr="002A0418" w:rsidRDefault="003C35DB" w:rsidP="009F3583">
      <w:pPr>
        <w:tabs>
          <w:tab w:val="left" w:pos="3990"/>
        </w:tabs>
        <w:spacing w:line="20" w:lineRule="atLeast"/>
        <w:rPr>
          <w:sz w:val="2"/>
          <w:lang w:val="en-US"/>
        </w:rPr>
      </w:pPr>
      <w:r w:rsidRPr="00AF51A8">
        <w:tab/>
      </w:r>
    </w:p>
    <w:p w:rsidR="003C35DB" w:rsidRPr="002A0418" w:rsidRDefault="003C35DB" w:rsidP="009F3583">
      <w:pPr>
        <w:spacing w:line="20" w:lineRule="atLeast"/>
        <w:jc w:val="center"/>
        <w:rPr>
          <w:b/>
          <w:sz w:val="28"/>
          <w:szCs w:val="28"/>
        </w:rPr>
      </w:pPr>
      <w:bookmarkStart w:id="1" w:name="loai_1"/>
      <w:r w:rsidRPr="002A0418">
        <w:rPr>
          <w:b/>
          <w:bCs/>
          <w:sz w:val="28"/>
          <w:szCs w:val="28"/>
        </w:rPr>
        <w:t>KẾ HOẠCH</w:t>
      </w:r>
      <w:bookmarkEnd w:id="1"/>
    </w:p>
    <w:p w:rsidR="004951CE" w:rsidRPr="002A0418" w:rsidRDefault="004951CE" w:rsidP="009F3583">
      <w:pPr>
        <w:spacing w:line="20" w:lineRule="atLeast"/>
        <w:jc w:val="center"/>
        <w:rPr>
          <w:b/>
          <w:sz w:val="28"/>
          <w:szCs w:val="28"/>
          <w:lang w:val="en-US"/>
        </w:rPr>
      </w:pPr>
      <w:bookmarkStart w:id="2" w:name="loai_1_name"/>
      <w:r w:rsidRPr="002A0418">
        <w:rPr>
          <w:b/>
          <w:sz w:val="28"/>
          <w:szCs w:val="28"/>
          <w:lang w:val="en-US"/>
        </w:rPr>
        <w:t xml:space="preserve">Thực hiện Chiến lược quốc gia bảo đảm trật tự, </w:t>
      </w:r>
      <w:r w:rsidR="009F3583">
        <w:rPr>
          <w:b/>
          <w:sz w:val="28"/>
          <w:szCs w:val="28"/>
          <w:lang w:val="en-US"/>
        </w:rPr>
        <w:t>ATGT</w:t>
      </w:r>
      <w:r w:rsidR="003C35DB" w:rsidRPr="002A0418">
        <w:rPr>
          <w:b/>
          <w:sz w:val="28"/>
          <w:szCs w:val="28"/>
          <w:lang w:val="en-US"/>
        </w:rPr>
        <w:t xml:space="preserve"> </w:t>
      </w:r>
      <w:r w:rsidRPr="002A0418">
        <w:rPr>
          <w:b/>
          <w:sz w:val="28"/>
          <w:szCs w:val="28"/>
          <w:lang w:val="en-US"/>
        </w:rPr>
        <w:t>đường bộ</w:t>
      </w:r>
    </w:p>
    <w:p w:rsidR="003C35DB" w:rsidRPr="002A0418" w:rsidRDefault="004951CE" w:rsidP="009F3583">
      <w:pPr>
        <w:spacing w:line="20" w:lineRule="atLeast"/>
        <w:jc w:val="center"/>
        <w:rPr>
          <w:sz w:val="28"/>
          <w:szCs w:val="28"/>
          <w:lang w:val="en-US"/>
        </w:rPr>
      </w:pPr>
      <w:r w:rsidRPr="002A0418">
        <w:rPr>
          <w:b/>
          <w:sz w:val="28"/>
          <w:szCs w:val="28"/>
          <w:lang w:val="en-US"/>
        </w:rPr>
        <w:t xml:space="preserve"> giai đoạn </w:t>
      </w:r>
      <w:r w:rsidR="003C35DB" w:rsidRPr="002A0418">
        <w:rPr>
          <w:b/>
          <w:sz w:val="28"/>
          <w:szCs w:val="28"/>
          <w:lang w:val="en-US"/>
        </w:rPr>
        <w:t>202</w:t>
      </w:r>
      <w:bookmarkEnd w:id="2"/>
      <w:r w:rsidRPr="002A0418">
        <w:rPr>
          <w:b/>
          <w:sz w:val="28"/>
          <w:szCs w:val="28"/>
          <w:lang w:val="en-US"/>
        </w:rPr>
        <w:t>1 - 2030 và tầm nhìn đến năm 2045</w:t>
      </w:r>
    </w:p>
    <w:p w:rsidR="003C35DB" w:rsidRPr="002A0418" w:rsidRDefault="003C35DB" w:rsidP="009F3583">
      <w:pPr>
        <w:spacing w:line="20" w:lineRule="atLeast"/>
        <w:jc w:val="center"/>
        <w:rPr>
          <w:sz w:val="28"/>
          <w:szCs w:val="28"/>
          <w:lang w:val="en-US"/>
        </w:rPr>
      </w:pPr>
    </w:p>
    <w:p w:rsidR="003C35DB" w:rsidRPr="002A0418" w:rsidRDefault="003C35DB" w:rsidP="009F3583">
      <w:pPr>
        <w:tabs>
          <w:tab w:val="left" w:pos="5280"/>
        </w:tabs>
        <w:spacing w:line="20" w:lineRule="atLeast"/>
        <w:rPr>
          <w:sz w:val="2"/>
          <w:szCs w:val="28"/>
          <w:lang w:val="en-US"/>
        </w:rPr>
      </w:pPr>
      <w:r w:rsidRPr="00AF51A8">
        <w:rPr>
          <w:sz w:val="20"/>
          <w:szCs w:val="28"/>
          <w:lang w:val="en-US"/>
        </w:rPr>
        <w:tab/>
      </w:r>
    </w:p>
    <w:p w:rsidR="003C35DB" w:rsidRPr="00AF51A8" w:rsidRDefault="003C35DB" w:rsidP="009F3583">
      <w:pPr>
        <w:spacing w:line="20" w:lineRule="atLeast"/>
        <w:ind w:firstLine="720"/>
        <w:jc w:val="both"/>
        <w:rPr>
          <w:sz w:val="28"/>
          <w:szCs w:val="28"/>
        </w:rPr>
      </w:pPr>
      <w:r w:rsidRPr="00AF51A8">
        <w:rPr>
          <w:sz w:val="28"/>
          <w:szCs w:val="28"/>
        </w:rPr>
        <w:t>Thực hiện</w:t>
      </w:r>
      <w:r w:rsidRPr="00AF51A8">
        <w:rPr>
          <w:sz w:val="28"/>
          <w:szCs w:val="28"/>
          <w:lang w:val="en-US"/>
        </w:rPr>
        <w:t xml:space="preserve"> </w:t>
      </w:r>
      <w:r w:rsidRPr="00AF51A8">
        <w:rPr>
          <w:sz w:val="28"/>
          <w:szCs w:val="28"/>
        </w:rPr>
        <w:t>Kế hoạch số</w:t>
      </w:r>
      <w:r w:rsidR="00877693">
        <w:rPr>
          <w:sz w:val="28"/>
          <w:szCs w:val="28"/>
          <w:lang w:val="en-US"/>
        </w:rPr>
        <w:t>:</w:t>
      </w:r>
      <w:r w:rsidRPr="00AF51A8">
        <w:rPr>
          <w:sz w:val="28"/>
          <w:szCs w:val="28"/>
        </w:rPr>
        <w:t xml:space="preserve"> </w:t>
      </w:r>
      <w:r w:rsidR="00224BCE">
        <w:rPr>
          <w:sz w:val="28"/>
          <w:szCs w:val="28"/>
          <w:lang w:val="en-US"/>
        </w:rPr>
        <w:t>322</w:t>
      </w:r>
      <w:r w:rsidR="004951CE">
        <w:rPr>
          <w:sz w:val="28"/>
          <w:szCs w:val="28"/>
          <w:lang w:val="en-US"/>
        </w:rPr>
        <w:t>-</w:t>
      </w:r>
      <w:r w:rsidRPr="00AF51A8">
        <w:rPr>
          <w:sz w:val="28"/>
          <w:szCs w:val="28"/>
        </w:rPr>
        <w:t>KH</w:t>
      </w:r>
      <w:r w:rsidR="006F5052">
        <w:rPr>
          <w:sz w:val="28"/>
          <w:szCs w:val="28"/>
          <w:lang w:val="en-US"/>
        </w:rPr>
        <w:t xml:space="preserve">/HNDT, </w:t>
      </w:r>
      <w:r w:rsidRPr="00AF51A8">
        <w:rPr>
          <w:sz w:val="28"/>
          <w:szCs w:val="28"/>
        </w:rPr>
        <w:t>ngày</w:t>
      </w:r>
      <w:r>
        <w:rPr>
          <w:sz w:val="28"/>
          <w:szCs w:val="28"/>
          <w:lang w:val="en-US"/>
        </w:rPr>
        <w:t xml:space="preserve"> </w:t>
      </w:r>
      <w:r w:rsidR="00224BCE">
        <w:rPr>
          <w:sz w:val="28"/>
          <w:szCs w:val="28"/>
          <w:lang w:val="en-US"/>
        </w:rPr>
        <w:t>20</w:t>
      </w:r>
      <w:r w:rsidRPr="00AF51A8">
        <w:rPr>
          <w:sz w:val="28"/>
          <w:szCs w:val="28"/>
        </w:rPr>
        <w:t>/</w:t>
      </w:r>
      <w:r w:rsidR="004951CE">
        <w:rPr>
          <w:sz w:val="28"/>
          <w:szCs w:val="28"/>
          <w:lang w:val="en-US"/>
        </w:rPr>
        <w:t>7</w:t>
      </w:r>
      <w:r w:rsidRPr="00AF51A8">
        <w:rPr>
          <w:sz w:val="28"/>
          <w:szCs w:val="28"/>
        </w:rPr>
        <w:t>/20</w:t>
      </w:r>
      <w:r w:rsidRPr="00AF51A8">
        <w:rPr>
          <w:sz w:val="28"/>
          <w:szCs w:val="28"/>
          <w:lang w:val="en-US"/>
        </w:rPr>
        <w:t>22</w:t>
      </w:r>
      <w:r w:rsidRPr="00AF51A8">
        <w:rPr>
          <w:sz w:val="28"/>
          <w:szCs w:val="28"/>
        </w:rPr>
        <w:t xml:space="preserve"> của </w:t>
      </w:r>
      <w:r w:rsidR="00224BCE">
        <w:rPr>
          <w:sz w:val="28"/>
          <w:szCs w:val="28"/>
          <w:lang w:val="en-US"/>
        </w:rPr>
        <w:t xml:space="preserve">Ban Thường vụ </w:t>
      </w:r>
      <w:r w:rsidR="004951CE">
        <w:rPr>
          <w:sz w:val="28"/>
          <w:szCs w:val="28"/>
          <w:lang w:val="en-US"/>
        </w:rPr>
        <w:t xml:space="preserve">Hội Nông dân </w:t>
      </w:r>
      <w:r w:rsidR="00224BCE">
        <w:rPr>
          <w:sz w:val="28"/>
          <w:szCs w:val="28"/>
          <w:lang w:val="en-US"/>
        </w:rPr>
        <w:t>tỉnh Phú Yên</w:t>
      </w:r>
      <w:r w:rsidR="004951CE">
        <w:rPr>
          <w:sz w:val="28"/>
          <w:szCs w:val="28"/>
          <w:lang w:val="en-US"/>
        </w:rPr>
        <w:t xml:space="preserve"> về thực hiện Chiến lược quốc gia bảo đảm trật tự, an toàn giao thông đường bộ giai đoạn 2021 </w:t>
      </w:r>
      <w:r w:rsidR="002A3EE5">
        <w:rPr>
          <w:sz w:val="28"/>
          <w:szCs w:val="28"/>
          <w:lang w:val="en-US"/>
        </w:rPr>
        <w:t>-</w:t>
      </w:r>
      <w:r w:rsidR="004951CE">
        <w:rPr>
          <w:sz w:val="28"/>
          <w:szCs w:val="28"/>
          <w:lang w:val="en-US"/>
        </w:rPr>
        <w:t xml:space="preserve"> 2030 và tầm nhìn đến năm 2045</w:t>
      </w:r>
      <w:r w:rsidRPr="00AF51A8">
        <w:rPr>
          <w:sz w:val="28"/>
          <w:szCs w:val="28"/>
          <w:lang w:val="en-US"/>
        </w:rPr>
        <w:t xml:space="preserve">. Ban Thường vụ Hội Nông dân </w:t>
      </w:r>
      <w:r w:rsidR="00224BCE">
        <w:rPr>
          <w:sz w:val="28"/>
          <w:szCs w:val="28"/>
          <w:lang w:val="en-US"/>
        </w:rPr>
        <w:t>huyện</w:t>
      </w:r>
      <w:r w:rsidRPr="00AF51A8">
        <w:rPr>
          <w:sz w:val="28"/>
          <w:szCs w:val="28"/>
          <w:lang w:val="en-US"/>
        </w:rPr>
        <w:t xml:space="preserve"> xây dựng kế hoạch triển khai thực hiện</w:t>
      </w:r>
      <w:r w:rsidR="00877693">
        <w:rPr>
          <w:sz w:val="28"/>
          <w:szCs w:val="28"/>
          <w:lang w:val="en-US"/>
        </w:rPr>
        <w:t>,</w:t>
      </w:r>
      <w:r w:rsidRPr="00AF51A8">
        <w:rPr>
          <w:sz w:val="28"/>
          <w:szCs w:val="28"/>
          <w:lang w:val="en-US"/>
        </w:rPr>
        <w:t xml:space="preserve"> </w:t>
      </w:r>
      <w:r w:rsidRPr="00AF51A8">
        <w:rPr>
          <w:sz w:val="28"/>
          <w:szCs w:val="28"/>
        </w:rPr>
        <w:t>như sau:</w:t>
      </w:r>
    </w:p>
    <w:p w:rsidR="003C35DB" w:rsidRPr="00AF51A8" w:rsidRDefault="003C35DB" w:rsidP="009F3583">
      <w:pPr>
        <w:spacing w:line="20" w:lineRule="atLeast"/>
        <w:ind w:firstLine="720"/>
        <w:jc w:val="both"/>
        <w:rPr>
          <w:b/>
          <w:bCs/>
          <w:sz w:val="28"/>
          <w:szCs w:val="28"/>
          <w:lang w:val="en-US"/>
        </w:rPr>
      </w:pPr>
      <w:bookmarkStart w:id="3" w:name="muc_1"/>
      <w:r w:rsidRPr="00AF51A8">
        <w:rPr>
          <w:b/>
          <w:bCs/>
          <w:sz w:val="28"/>
          <w:szCs w:val="28"/>
        </w:rPr>
        <w:t>I. MỤC ĐÍCH</w:t>
      </w:r>
      <w:bookmarkEnd w:id="3"/>
      <w:r w:rsidRPr="00AF51A8">
        <w:rPr>
          <w:b/>
          <w:bCs/>
          <w:sz w:val="28"/>
          <w:szCs w:val="28"/>
          <w:lang w:val="en-US"/>
        </w:rPr>
        <w:t>, YÊU CẦU</w:t>
      </w:r>
    </w:p>
    <w:p w:rsidR="003C35DB" w:rsidRPr="00AF51A8" w:rsidRDefault="000518A6" w:rsidP="009F3583">
      <w:pPr>
        <w:spacing w:line="20" w:lineRule="atLeast"/>
        <w:ind w:firstLine="720"/>
        <w:jc w:val="both"/>
        <w:rPr>
          <w:sz w:val="28"/>
          <w:szCs w:val="28"/>
          <w:lang w:val="en-US"/>
        </w:rPr>
      </w:pPr>
      <w:r w:rsidRPr="006E798D">
        <w:rPr>
          <w:b/>
          <w:sz w:val="28"/>
          <w:szCs w:val="28"/>
          <w:lang w:val="en-US"/>
        </w:rPr>
        <w:t>1.</w:t>
      </w:r>
      <w:r>
        <w:rPr>
          <w:sz w:val="28"/>
          <w:szCs w:val="28"/>
          <w:lang w:val="en-US"/>
        </w:rPr>
        <w:t xml:space="preserve"> </w:t>
      </w:r>
      <w:r w:rsidR="003C35DB" w:rsidRPr="00AF51A8">
        <w:rPr>
          <w:sz w:val="28"/>
          <w:szCs w:val="28"/>
          <w:lang w:val="en-US"/>
        </w:rPr>
        <w:t>Phát huy vai trò của các cấp Hội trong việc tổ chức tuyên truyền, vận động cán bộ, hội viên nông dân thực hiện nghiêm các quy định của pháp luật về trật tự an toàn giao thông</w:t>
      </w:r>
      <w:bookmarkStart w:id="4" w:name="muc_3"/>
      <w:r w:rsidR="00AF5159">
        <w:rPr>
          <w:sz w:val="28"/>
          <w:szCs w:val="28"/>
          <w:lang w:val="en-US"/>
        </w:rPr>
        <w:t>.</w:t>
      </w:r>
    </w:p>
    <w:p w:rsidR="002A3EE5" w:rsidRDefault="000518A6" w:rsidP="009F3583">
      <w:pPr>
        <w:spacing w:line="20" w:lineRule="atLeast"/>
        <w:ind w:firstLine="720"/>
        <w:jc w:val="both"/>
        <w:rPr>
          <w:bCs/>
          <w:sz w:val="28"/>
          <w:szCs w:val="28"/>
          <w:lang w:val="en-US"/>
        </w:rPr>
      </w:pPr>
      <w:r>
        <w:rPr>
          <w:b/>
          <w:bCs/>
          <w:sz w:val="28"/>
          <w:szCs w:val="28"/>
          <w:lang w:val="en-US"/>
        </w:rPr>
        <w:t xml:space="preserve">2. </w:t>
      </w:r>
      <w:r>
        <w:rPr>
          <w:bCs/>
          <w:sz w:val="28"/>
          <w:szCs w:val="28"/>
          <w:lang w:val="en-US"/>
        </w:rPr>
        <w:t>Xác định mục tiêu</w:t>
      </w:r>
      <w:r w:rsidR="000E3D3F">
        <w:rPr>
          <w:bCs/>
          <w:sz w:val="28"/>
          <w:szCs w:val="28"/>
          <w:lang w:val="en-US"/>
        </w:rPr>
        <w:t>, nhiệm vụ, giải pháp cụ thể đối với hoạt động để triển khai thực hiện Chiến lược theo từng giai đoạn; xác định phương hướng, nguồn lực, cơ chế phối hợp với các ban, ngành liên quan trong việc triển khai thực hiện các giải pháp bảo đảm trật tự, an toàn giao thông.</w:t>
      </w:r>
    </w:p>
    <w:p w:rsidR="00E67FEC" w:rsidRPr="006E798D" w:rsidRDefault="00224BCE" w:rsidP="009F3583">
      <w:pPr>
        <w:spacing w:line="20" w:lineRule="atLeast"/>
        <w:ind w:firstLine="720"/>
        <w:jc w:val="both"/>
        <w:rPr>
          <w:bCs/>
          <w:sz w:val="28"/>
          <w:szCs w:val="28"/>
          <w:lang w:val="en-US"/>
        </w:rPr>
      </w:pPr>
      <w:r>
        <w:rPr>
          <w:b/>
          <w:bCs/>
          <w:sz w:val="28"/>
          <w:szCs w:val="28"/>
          <w:lang w:val="en-US"/>
        </w:rPr>
        <w:t>3</w:t>
      </w:r>
      <w:r w:rsidR="00E67FEC" w:rsidRPr="00151011">
        <w:rPr>
          <w:b/>
          <w:bCs/>
          <w:sz w:val="28"/>
          <w:szCs w:val="28"/>
          <w:lang w:val="en-US"/>
        </w:rPr>
        <w:t>.</w:t>
      </w:r>
      <w:r w:rsidR="00E67FEC">
        <w:rPr>
          <w:bCs/>
          <w:sz w:val="28"/>
          <w:szCs w:val="28"/>
          <w:lang w:val="en-US"/>
        </w:rPr>
        <w:t xml:space="preserve"> Phối hợp chặt chẽ với Ban An toàn giao thông, cơ quan và chính quyền địa phương trong việc tuyên truyền, giáo dục pháp luật về trật tự an toàn giao thông cho cán bộ, hội viên nông dân.</w:t>
      </w:r>
    </w:p>
    <w:p w:rsidR="003C35DB" w:rsidRPr="00AF51A8" w:rsidRDefault="003C35DB" w:rsidP="009F3583">
      <w:pPr>
        <w:spacing w:line="20" w:lineRule="atLeast"/>
        <w:ind w:firstLine="720"/>
        <w:jc w:val="both"/>
        <w:rPr>
          <w:b/>
          <w:bCs/>
          <w:sz w:val="28"/>
          <w:szCs w:val="28"/>
          <w:lang w:val="pt-BR"/>
        </w:rPr>
      </w:pPr>
      <w:r w:rsidRPr="00AF51A8">
        <w:rPr>
          <w:b/>
          <w:bCs/>
          <w:sz w:val="28"/>
          <w:szCs w:val="28"/>
        </w:rPr>
        <w:t xml:space="preserve">II. </w:t>
      </w:r>
      <w:bookmarkStart w:id="5" w:name="dieu_1"/>
      <w:bookmarkEnd w:id="4"/>
      <w:r w:rsidR="00F74927">
        <w:rPr>
          <w:b/>
          <w:bCs/>
          <w:sz w:val="28"/>
          <w:szCs w:val="28"/>
          <w:lang w:val="pt-BR"/>
        </w:rPr>
        <w:t>NỘI DUNG THỰC HIỆN</w:t>
      </w:r>
    </w:p>
    <w:p w:rsidR="003C35DB" w:rsidRDefault="003C35DB" w:rsidP="009F3583">
      <w:pPr>
        <w:pStyle w:val="BodyTextIndent"/>
        <w:spacing w:after="0" w:line="20" w:lineRule="atLeast"/>
        <w:ind w:left="0" w:firstLine="720"/>
        <w:jc w:val="both"/>
        <w:rPr>
          <w:b/>
          <w:sz w:val="28"/>
          <w:szCs w:val="28"/>
          <w:lang w:val="pt-BR"/>
        </w:rPr>
      </w:pPr>
      <w:r w:rsidRPr="00F74927">
        <w:rPr>
          <w:b/>
          <w:sz w:val="28"/>
          <w:szCs w:val="28"/>
          <w:lang w:val="pt-BR"/>
        </w:rPr>
        <w:t xml:space="preserve">1. </w:t>
      </w:r>
      <w:r w:rsidR="00F74927" w:rsidRPr="00F74927">
        <w:rPr>
          <w:b/>
          <w:sz w:val="28"/>
          <w:szCs w:val="28"/>
          <w:lang w:val="pt-BR"/>
        </w:rPr>
        <w:t>Công tác tuyên truyền</w:t>
      </w:r>
    </w:p>
    <w:p w:rsidR="00F74927" w:rsidRDefault="00F74927" w:rsidP="009F3583">
      <w:pPr>
        <w:pStyle w:val="BodyTextIndent"/>
        <w:spacing w:after="0" w:line="20" w:lineRule="atLeast"/>
        <w:ind w:left="0" w:firstLine="720"/>
        <w:jc w:val="both"/>
        <w:rPr>
          <w:sz w:val="28"/>
          <w:szCs w:val="28"/>
          <w:lang w:val="pt-BR"/>
        </w:rPr>
      </w:pPr>
      <w:r w:rsidRPr="00F74927">
        <w:rPr>
          <w:sz w:val="28"/>
          <w:szCs w:val="28"/>
          <w:lang w:val="pt-BR"/>
        </w:rPr>
        <w:t>Tiếp tục</w:t>
      </w:r>
      <w:r w:rsidR="00623E8F">
        <w:rPr>
          <w:sz w:val="28"/>
          <w:szCs w:val="28"/>
          <w:lang w:val="pt-BR"/>
        </w:rPr>
        <w:t xml:space="preserve"> thực hiện Kết luận số 45-KL/TW</w:t>
      </w:r>
      <w:r w:rsidR="00E67FEC">
        <w:rPr>
          <w:sz w:val="28"/>
          <w:szCs w:val="28"/>
          <w:lang w:val="pt-BR"/>
        </w:rPr>
        <w:t xml:space="preserve"> </w:t>
      </w:r>
      <w:r w:rsidR="00623E8F">
        <w:rPr>
          <w:sz w:val="28"/>
          <w:szCs w:val="28"/>
          <w:lang w:val="pt-BR"/>
        </w:rPr>
        <w:t>ngày 01/02/2019 của Ban Bí thư về tiếp tục đẩy mạnh thực hiện Chỉ thị 18-CT/TW</w:t>
      </w:r>
      <w:r w:rsidR="00E67FEC">
        <w:rPr>
          <w:sz w:val="28"/>
          <w:szCs w:val="28"/>
          <w:lang w:val="pt-BR"/>
        </w:rPr>
        <w:t xml:space="preserve"> </w:t>
      </w:r>
      <w:r w:rsidR="00623E8F">
        <w:rPr>
          <w:sz w:val="28"/>
          <w:szCs w:val="28"/>
          <w:lang w:val="pt-BR"/>
        </w:rPr>
        <w:t xml:space="preserve">ngày 04/9/2012 về tăng cường sự lãnh đạo của Đảng về công tác bảo đảm trật tự an toàn giao thông và khắc phục ùn tắc giao thông; Nghị quyết số 12/NQ-CP ngày 19/2/2019 của Chính phủ về tăng cường công tác bảo đảm trật tự an toàn giao thông và chống ùn tắc giao thông giai đoạn 2019 </w:t>
      </w:r>
      <w:r w:rsidR="002A0418">
        <w:rPr>
          <w:sz w:val="28"/>
          <w:szCs w:val="28"/>
        </w:rPr>
        <w:t>-</w:t>
      </w:r>
      <w:r w:rsidR="00623E8F">
        <w:rPr>
          <w:sz w:val="28"/>
          <w:szCs w:val="28"/>
          <w:lang w:val="pt-BR"/>
        </w:rPr>
        <w:t xml:space="preserve"> 2021; Quyết định số 2060/QĐ-TTg</w:t>
      </w:r>
      <w:r w:rsidR="00E67FEC">
        <w:rPr>
          <w:sz w:val="28"/>
          <w:szCs w:val="28"/>
          <w:lang w:val="pt-BR"/>
        </w:rPr>
        <w:t xml:space="preserve"> ngày</w:t>
      </w:r>
      <w:r w:rsidR="00151011">
        <w:rPr>
          <w:sz w:val="28"/>
          <w:szCs w:val="28"/>
          <w:lang w:val="pt-BR"/>
        </w:rPr>
        <w:t xml:space="preserve"> </w:t>
      </w:r>
      <w:r w:rsidR="00623E8F">
        <w:rPr>
          <w:sz w:val="28"/>
          <w:szCs w:val="28"/>
          <w:lang w:val="pt-BR"/>
        </w:rPr>
        <w:t>12/12/2020 của Thủ tướng Chính phủ phê duyệt Chiến lược quốc gia về đảm bảo trật tự an toàn giao thông đường bộ; các</w:t>
      </w:r>
      <w:r w:rsidR="00E67FEC">
        <w:rPr>
          <w:sz w:val="28"/>
          <w:szCs w:val="28"/>
          <w:lang w:val="pt-BR"/>
        </w:rPr>
        <w:t xml:space="preserve"> văn bản chỉ đạo của Trung ương, tỉnh</w:t>
      </w:r>
      <w:r w:rsidR="00224BCE">
        <w:rPr>
          <w:sz w:val="28"/>
          <w:szCs w:val="28"/>
          <w:lang w:val="pt-BR"/>
        </w:rPr>
        <w:t>, huyện</w:t>
      </w:r>
      <w:r w:rsidR="00E67FEC">
        <w:rPr>
          <w:sz w:val="28"/>
          <w:szCs w:val="28"/>
          <w:lang w:val="pt-BR"/>
        </w:rPr>
        <w:t xml:space="preserve"> </w:t>
      </w:r>
      <w:r w:rsidR="00623E8F">
        <w:rPr>
          <w:sz w:val="28"/>
          <w:szCs w:val="28"/>
          <w:lang w:val="pt-BR"/>
        </w:rPr>
        <w:t>về công tác bảo đảm trật tự an toàn giao thông như “Năm an toàn giao thông”, “Tháng an toàn giao thông”, tuyên truyền vào dịp lễ</w:t>
      </w:r>
      <w:r w:rsidR="00FC27CD">
        <w:rPr>
          <w:sz w:val="28"/>
          <w:szCs w:val="28"/>
          <w:lang w:val="pt-BR"/>
        </w:rPr>
        <w:t>, Tết, theo chuyên đề cụ thể hàng năm...</w:t>
      </w:r>
    </w:p>
    <w:p w:rsidR="00FC27CD" w:rsidRDefault="00FC27CD" w:rsidP="009F3583">
      <w:pPr>
        <w:pStyle w:val="BodyTextIndent"/>
        <w:spacing w:after="0" w:line="20" w:lineRule="atLeast"/>
        <w:ind w:left="0" w:firstLine="720"/>
        <w:jc w:val="both"/>
        <w:rPr>
          <w:b/>
          <w:sz w:val="28"/>
          <w:szCs w:val="28"/>
          <w:lang w:val="pt-BR"/>
        </w:rPr>
      </w:pPr>
      <w:r w:rsidRPr="00FC27CD">
        <w:rPr>
          <w:b/>
          <w:sz w:val="28"/>
          <w:szCs w:val="28"/>
          <w:lang w:val="pt-BR"/>
        </w:rPr>
        <w:t>2. Các hình thức hoạt động tuyên truyền</w:t>
      </w:r>
    </w:p>
    <w:p w:rsidR="00FC27CD" w:rsidRDefault="00B07D9A" w:rsidP="009F3583">
      <w:pPr>
        <w:pStyle w:val="BodyTextIndent"/>
        <w:spacing w:after="0" w:line="20" w:lineRule="atLeast"/>
        <w:ind w:left="0" w:firstLine="720"/>
        <w:jc w:val="both"/>
        <w:rPr>
          <w:sz w:val="28"/>
          <w:szCs w:val="28"/>
          <w:lang w:val="pt-BR"/>
        </w:rPr>
      </w:pPr>
      <w:r>
        <w:rPr>
          <w:sz w:val="28"/>
          <w:szCs w:val="28"/>
        </w:rPr>
        <w:t xml:space="preserve">- </w:t>
      </w:r>
      <w:r w:rsidR="00FC27CD">
        <w:rPr>
          <w:sz w:val="28"/>
          <w:szCs w:val="28"/>
          <w:lang w:val="pt-BR"/>
        </w:rPr>
        <w:t>Đẩy mạnh công tác tuyên truyền, phổ biến, giáo dục pháp luật về trật tự an toàn giao thông tới cán bộ, hội viên nông dân trong đó chú trọng xây dựng văn hóa giao thông an toàn, nhận thức và ý thức của người tham gia giao thông về chấp hành pháp luật trật tự an toàn giao thông. Đổi mới công tác tuyên truyền, phổ biến, giáo dục</w:t>
      </w:r>
      <w:r w:rsidR="000E4BA1">
        <w:rPr>
          <w:sz w:val="28"/>
          <w:szCs w:val="28"/>
          <w:lang w:val="pt-BR"/>
        </w:rPr>
        <w:t xml:space="preserve"> pháp luật về trật tự a</w:t>
      </w:r>
      <w:r w:rsidR="002A0418">
        <w:rPr>
          <w:sz w:val="28"/>
          <w:szCs w:val="28"/>
          <w:lang w:val="pt-BR"/>
        </w:rPr>
        <w:t>n toàn giao thông theo hướng l</w:t>
      </w:r>
      <w:r w:rsidR="002A0418">
        <w:rPr>
          <w:sz w:val="28"/>
          <w:szCs w:val="28"/>
        </w:rPr>
        <w:t>ấy</w:t>
      </w:r>
      <w:r w:rsidR="000E4BA1">
        <w:rPr>
          <w:sz w:val="28"/>
          <w:szCs w:val="28"/>
          <w:lang w:val="pt-BR"/>
        </w:rPr>
        <w:t xml:space="preserve"> thay đổi hành vi làm tiêu chí đánh giá kết quả.</w:t>
      </w:r>
    </w:p>
    <w:p w:rsidR="000E4BA1" w:rsidRDefault="00B07D9A" w:rsidP="009F3583">
      <w:pPr>
        <w:pStyle w:val="BodyTextIndent"/>
        <w:spacing w:after="0" w:line="20" w:lineRule="atLeast"/>
        <w:ind w:left="0" w:firstLine="720"/>
        <w:jc w:val="both"/>
        <w:rPr>
          <w:sz w:val="28"/>
          <w:szCs w:val="28"/>
          <w:lang w:val="pt-BR"/>
        </w:rPr>
      </w:pPr>
      <w:r>
        <w:rPr>
          <w:sz w:val="28"/>
          <w:szCs w:val="28"/>
        </w:rPr>
        <w:lastRenderedPageBreak/>
        <w:t xml:space="preserve">- </w:t>
      </w:r>
      <w:r w:rsidR="00224BCE">
        <w:rPr>
          <w:sz w:val="28"/>
          <w:szCs w:val="28"/>
          <w:lang w:val="pt-BR"/>
        </w:rPr>
        <w:t xml:space="preserve">Vận </w:t>
      </w:r>
      <w:r w:rsidR="00C93BE7">
        <w:rPr>
          <w:sz w:val="28"/>
          <w:szCs w:val="28"/>
          <w:lang w:val="pt-BR"/>
        </w:rPr>
        <w:t>động cán bộ, hội viên nông dân tự giác chấp hành pháp luật trật tự an toàn giao thông; thực hiện các hành vi văn hóa</w:t>
      </w:r>
      <w:r w:rsidR="00B5771E">
        <w:rPr>
          <w:sz w:val="28"/>
          <w:szCs w:val="28"/>
          <w:lang w:val="pt-BR"/>
        </w:rPr>
        <w:t xml:space="preserve"> khi</w:t>
      </w:r>
      <w:r w:rsidR="00C93BE7">
        <w:rPr>
          <w:sz w:val="28"/>
          <w:szCs w:val="28"/>
          <w:lang w:val="pt-BR"/>
        </w:rPr>
        <w:t xml:space="preserve"> </w:t>
      </w:r>
      <w:r w:rsidR="003E5F4E">
        <w:rPr>
          <w:sz w:val="28"/>
          <w:szCs w:val="28"/>
          <w:lang w:val="pt-BR"/>
        </w:rPr>
        <w:t xml:space="preserve">tham gia </w:t>
      </w:r>
      <w:r w:rsidR="00C93BE7">
        <w:rPr>
          <w:sz w:val="28"/>
          <w:szCs w:val="28"/>
          <w:lang w:val="pt-BR"/>
        </w:rPr>
        <w:t xml:space="preserve">giao thông; gia đình nông dân ký cam kết bảo </w:t>
      </w:r>
      <w:r w:rsidR="00224BCE">
        <w:rPr>
          <w:sz w:val="28"/>
          <w:szCs w:val="28"/>
          <w:lang w:val="pt-BR"/>
        </w:rPr>
        <w:t>đảm trật tự an toàn giao thông</w:t>
      </w:r>
      <w:r w:rsidR="00006DEE">
        <w:rPr>
          <w:sz w:val="28"/>
          <w:szCs w:val="28"/>
          <w:lang w:val="pt-BR"/>
        </w:rPr>
        <w:t xml:space="preserve"> gắn với hương ước, quy ước làng xã, dòng họ. Phát huy vai trò tuyên truyền, nêu gương của hội viên nông dân là </w:t>
      </w:r>
      <w:r w:rsidR="003E5F4E">
        <w:rPr>
          <w:sz w:val="28"/>
          <w:szCs w:val="28"/>
          <w:lang w:val="pt-BR"/>
        </w:rPr>
        <w:t xml:space="preserve">hội viên nông dân nòng cốt, </w:t>
      </w:r>
      <w:r w:rsidR="00006DEE">
        <w:rPr>
          <w:sz w:val="28"/>
          <w:szCs w:val="28"/>
          <w:lang w:val="pt-BR"/>
        </w:rPr>
        <w:t>người có uy tín trong cộng đồng.</w:t>
      </w:r>
    </w:p>
    <w:p w:rsidR="00006DEE" w:rsidRDefault="00B07D9A" w:rsidP="009F3583">
      <w:pPr>
        <w:pStyle w:val="BodyTextIndent"/>
        <w:spacing w:after="0" w:line="20" w:lineRule="atLeast"/>
        <w:ind w:left="0" w:firstLine="720"/>
        <w:jc w:val="both"/>
        <w:rPr>
          <w:sz w:val="28"/>
          <w:szCs w:val="28"/>
          <w:lang w:val="pt-BR"/>
        </w:rPr>
      </w:pPr>
      <w:r>
        <w:rPr>
          <w:sz w:val="28"/>
          <w:szCs w:val="28"/>
        </w:rPr>
        <w:t xml:space="preserve">- </w:t>
      </w:r>
      <w:r w:rsidR="00006DEE">
        <w:rPr>
          <w:sz w:val="28"/>
          <w:szCs w:val="28"/>
          <w:lang w:val="pt-BR"/>
        </w:rPr>
        <w:t>Đưa nội dung phổ biến, giáo dục pháp luật và chấp hành pháp luật về trật tự, an toàn giao thông vào sinh hoạt thường xuyên của chi, tổ Hội, cơ quan. Tiếp tục đưa việc chấp hành pháp luật về trật tự, an toàn giao thông là một tiêu chí đánh giá chất lượng của cán bộ, hội viên</w:t>
      </w:r>
      <w:r w:rsidR="003E5F4E">
        <w:rPr>
          <w:sz w:val="28"/>
          <w:szCs w:val="28"/>
          <w:lang w:val="pt-BR"/>
        </w:rPr>
        <w:t>, tổ chức Hội</w:t>
      </w:r>
      <w:r w:rsidR="00006DEE">
        <w:rPr>
          <w:sz w:val="28"/>
          <w:szCs w:val="28"/>
          <w:lang w:val="pt-BR"/>
        </w:rPr>
        <w:t>.</w:t>
      </w:r>
    </w:p>
    <w:p w:rsidR="00723C4D" w:rsidRDefault="00B07D9A" w:rsidP="009F3583">
      <w:pPr>
        <w:pStyle w:val="BodyTextIndent"/>
        <w:spacing w:after="0" w:line="20" w:lineRule="atLeast"/>
        <w:ind w:left="0" w:firstLine="720"/>
        <w:jc w:val="both"/>
        <w:rPr>
          <w:color w:val="FF0000"/>
          <w:sz w:val="28"/>
          <w:szCs w:val="28"/>
          <w:lang w:val="pt-BR"/>
        </w:rPr>
      </w:pPr>
      <w:r>
        <w:rPr>
          <w:sz w:val="28"/>
          <w:szCs w:val="28"/>
        </w:rPr>
        <w:t xml:space="preserve">- </w:t>
      </w:r>
      <w:r w:rsidR="003E5F4E">
        <w:rPr>
          <w:sz w:val="28"/>
          <w:szCs w:val="28"/>
          <w:lang w:val="pt-BR"/>
        </w:rPr>
        <w:t xml:space="preserve">Phối hợp </w:t>
      </w:r>
      <w:r w:rsidR="00224BCE">
        <w:rPr>
          <w:sz w:val="28"/>
          <w:szCs w:val="28"/>
          <w:lang w:val="pt-BR"/>
        </w:rPr>
        <w:t xml:space="preserve">các cơ quan có liên quan </w:t>
      </w:r>
      <w:r w:rsidR="00A92FC3">
        <w:rPr>
          <w:sz w:val="28"/>
          <w:szCs w:val="28"/>
          <w:lang w:val="pt-BR"/>
        </w:rPr>
        <w:t xml:space="preserve">tổ chức các lớp tập huấn </w:t>
      </w:r>
      <w:r w:rsidR="00723C4D">
        <w:rPr>
          <w:sz w:val="28"/>
          <w:szCs w:val="28"/>
          <w:lang w:val="pt-BR"/>
        </w:rPr>
        <w:t xml:space="preserve">tuyên truyền về an toàn giao thông và văn hóa giao thông, trong đó chú trọng tuyên truyền, phổ biến về kỹ năng phòng, tránh tai nạn, kỹ năng điều khiển phương tiện tham gia giao thông an toàn, hậu quả của tai nạn giao thông đường bộ do chạy quá tốc độ cho phép, sử dụng ma túy, chất có cồn, sử dụng điện thoại, không đội mũ bảo hiểm đạt chuẩn, không thắt dây an toàn, không sử dụng ghế ngồi cho trẻ em trong ô tô, </w:t>
      </w:r>
      <w:r w:rsidR="00723C4D" w:rsidRPr="00E67FEC">
        <w:rPr>
          <w:sz w:val="28"/>
          <w:szCs w:val="28"/>
          <w:lang w:val="pt-BR"/>
        </w:rPr>
        <w:t>đặc biệt các kiến thức và kỹ năng lái xe an toàn.</w:t>
      </w:r>
    </w:p>
    <w:p w:rsidR="006F5052" w:rsidRDefault="00B07D9A" w:rsidP="009F3583">
      <w:pPr>
        <w:pStyle w:val="BodyTextIndent"/>
        <w:spacing w:after="0" w:line="20" w:lineRule="atLeast"/>
        <w:ind w:left="0" w:firstLine="720"/>
        <w:jc w:val="both"/>
        <w:rPr>
          <w:sz w:val="28"/>
          <w:szCs w:val="28"/>
          <w:lang w:val="pt-BR"/>
        </w:rPr>
      </w:pPr>
      <w:r>
        <w:rPr>
          <w:sz w:val="28"/>
          <w:szCs w:val="28"/>
        </w:rPr>
        <w:t xml:space="preserve">- </w:t>
      </w:r>
      <w:r w:rsidR="006F5052" w:rsidRPr="006F5052">
        <w:rPr>
          <w:sz w:val="28"/>
          <w:szCs w:val="28"/>
          <w:lang w:val="pt-BR"/>
        </w:rPr>
        <w:t xml:space="preserve">Áp dụng </w:t>
      </w:r>
      <w:r w:rsidR="006F5052">
        <w:rPr>
          <w:sz w:val="28"/>
          <w:szCs w:val="28"/>
          <w:lang w:val="pt-BR"/>
        </w:rPr>
        <w:t>các ứng dụng khoa học công nghệ trong công tác tuyên truyền, phổ biến giáo dục pháp luật về an toàn giao thông qua các nền tảng công nghệ thông tin như: Internet, mạng xã hội, điện thoại thông minh...</w:t>
      </w:r>
    </w:p>
    <w:p w:rsidR="006F5052" w:rsidRDefault="00B07D9A" w:rsidP="009F3583">
      <w:pPr>
        <w:pStyle w:val="BodyTextIndent"/>
        <w:spacing w:after="0" w:line="20" w:lineRule="atLeast"/>
        <w:ind w:left="0" w:firstLine="720"/>
        <w:jc w:val="both"/>
        <w:rPr>
          <w:sz w:val="28"/>
          <w:szCs w:val="28"/>
          <w:lang w:val="pt-BR"/>
        </w:rPr>
      </w:pPr>
      <w:r>
        <w:rPr>
          <w:sz w:val="28"/>
          <w:szCs w:val="28"/>
        </w:rPr>
        <w:t xml:space="preserve">- </w:t>
      </w:r>
      <w:r w:rsidR="00A92FC3">
        <w:rPr>
          <w:sz w:val="28"/>
          <w:szCs w:val="28"/>
          <w:lang w:val="pt-BR"/>
        </w:rPr>
        <w:t xml:space="preserve">Phối </w:t>
      </w:r>
      <w:r w:rsidR="006F5052">
        <w:rPr>
          <w:sz w:val="28"/>
          <w:szCs w:val="28"/>
          <w:lang w:val="pt-BR"/>
        </w:rPr>
        <w:t xml:space="preserve">hợp xây dựng các chương trình phát thanh bằng ngôn ngữ </w:t>
      </w:r>
      <w:r w:rsidR="00A92FC3">
        <w:rPr>
          <w:sz w:val="28"/>
          <w:szCs w:val="28"/>
          <w:lang w:val="pt-BR"/>
        </w:rPr>
        <w:t>tiếng Êđê</w:t>
      </w:r>
      <w:r w:rsidR="006F5052">
        <w:rPr>
          <w:sz w:val="28"/>
          <w:szCs w:val="28"/>
          <w:lang w:val="pt-BR"/>
        </w:rPr>
        <w:t xml:space="preserve"> để truyền thô</w:t>
      </w:r>
      <w:r w:rsidR="00E67FEC">
        <w:rPr>
          <w:sz w:val="28"/>
          <w:szCs w:val="28"/>
          <w:lang w:val="pt-BR"/>
        </w:rPr>
        <w:t>ng tại cơ sở, phát trên hệ thống</w:t>
      </w:r>
      <w:r w:rsidR="006F5052">
        <w:rPr>
          <w:sz w:val="28"/>
          <w:szCs w:val="28"/>
          <w:lang w:val="pt-BR"/>
        </w:rPr>
        <w:t xml:space="preserve"> loa truyền thanh của cơ sở.</w:t>
      </w:r>
    </w:p>
    <w:p w:rsidR="00E67FEC" w:rsidRPr="00E67FEC" w:rsidRDefault="00E67FEC" w:rsidP="009F3583">
      <w:pPr>
        <w:pStyle w:val="BodyTextIndent"/>
        <w:spacing w:after="0" w:line="20" w:lineRule="atLeast"/>
        <w:ind w:left="0" w:firstLine="720"/>
        <w:jc w:val="both"/>
        <w:rPr>
          <w:sz w:val="28"/>
          <w:szCs w:val="28"/>
          <w:lang w:val="en-US"/>
        </w:rPr>
      </w:pPr>
      <w:r>
        <w:rPr>
          <w:sz w:val="28"/>
          <w:szCs w:val="28"/>
          <w:lang w:val="en-US"/>
        </w:rPr>
        <w:t>- Vận động nông dân tham gia bảo hiểm bắt buộc trách nhiệm dân sự của chủ xe cơ giới</w:t>
      </w:r>
      <w:r w:rsidR="003E5F4E">
        <w:rPr>
          <w:sz w:val="28"/>
          <w:szCs w:val="28"/>
          <w:lang w:val="en-US"/>
        </w:rPr>
        <w:t>, mô tô - xe máy</w:t>
      </w:r>
      <w:r>
        <w:rPr>
          <w:sz w:val="28"/>
          <w:szCs w:val="28"/>
          <w:lang w:val="en-US"/>
        </w:rPr>
        <w:t>.</w:t>
      </w:r>
    </w:p>
    <w:p w:rsidR="00212B5E" w:rsidRDefault="00B07D9A" w:rsidP="009F3583">
      <w:pPr>
        <w:pStyle w:val="BodyTextIndent"/>
        <w:spacing w:after="0" w:line="20" w:lineRule="atLeast"/>
        <w:ind w:left="0" w:firstLine="720"/>
        <w:jc w:val="both"/>
        <w:rPr>
          <w:b/>
          <w:sz w:val="28"/>
          <w:szCs w:val="28"/>
        </w:rPr>
      </w:pPr>
      <w:r>
        <w:rPr>
          <w:b/>
          <w:sz w:val="28"/>
          <w:szCs w:val="28"/>
        </w:rPr>
        <w:t>3. Tổ chức, xây dựng</w:t>
      </w:r>
      <w:r w:rsidR="00212B5E" w:rsidRPr="00212B5E">
        <w:rPr>
          <w:b/>
          <w:sz w:val="28"/>
          <w:szCs w:val="28"/>
        </w:rPr>
        <w:t xml:space="preserve"> mô hình Nông dân tham gia giữ gìn trật tự an toàn giao thông</w:t>
      </w:r>
    </w:p>
    <w:p w:rsidR="00212B5E" w:rsidRDefault="00212B5E" w:rsidP="009F3583">
      <w:pPr>
        <w:pStyle w:val="BodyTextIndent"/>
        <w:spacing w:after="0" w:line="20" w:lineRule="atLeast"/>
        <w:ind w:left="0" w:firstLine="720"/>
        <w:jc w:val="both"/>
        <w:rPr>
          <w:sz w:val="28"/>
          <w:szCs w:val="28"/>
          <w:lang w:val="en-US"/>
        </w:rPr>
      </w:pPr>
      <w:r>
        <w:rPr>
          <w:sz w:val="28"/>
          <w:szCs w:val="28"/>
        </w:rPr>
        <w:t xml:space="preserve">- Xây dựng các mô hình </w:t>
      </w:r>
      <w:r w:rsidR="00B07D9A">
        <w:rPr>
          <w:sz w:val="28"/>
          <w:szCs w:val="28"/>
        </w:rPr>
        <w:t>“Nông dân tự quản về an toàn giao thông”</w:t>
      </w:r>
      <w:r w:rsidR="007F10BB">
        <w:rPr>
          <w:sz w:val="28"/>
          <w:szCs w:val="28"/>
          <w:lang w:val="en-US"/>
        </w:rPr>
        <w:t>, “Chi hội không có</w:t>
      </w:r>
      <w:r w:rsidR="00224BCE">
        <w:rPr>
          <w:sz w:val="28"/>
          <w:szCs w:val="28"/>
          <w:lang w:val="en-US"/>
        </w:rPr>
        <w:t xml:space="preserve"> hội viên vi phạm giao thông”</w:t>
      </w:r>
      <w:r w:rsidR="00B07D9A">
        <w:rPr>
          <w:sz w:val="28"/>
          <w:szCs w:val="28"/>
        </w:rPr>
        <w:t>; vận động hội viên nông dân ký cam kết chấp hành luật giao thông khi tham gia giao thông.</w:t>
      </w:r>
    </w:p>
    <w:p w:rsidR="007F10BB" w:rsidRPr="007F10BB" w:rsidRDefault="007F10BB" w:rsidP="009F3583">
      <w:pPr>
        <w:pStyle w:val="BodyTextIndent"/>
        <w:spacing w:after="0" w:line="20" w:lineRule="atLeast"/>
        <w:ind w:left="0" w:firstLine="720"/>
        <w:jc w:val="both"/>
        <w:rPr>
          <w:sz w:val="28"/>
          <w:szCs w:val="28"/>
          <w:lang w:val="en-US"/>
        </w:rPr>
      </w:pPr>
      <w:r>
        <w:rPr>
          <w:sz w:val="28"/>
          <w:szCs w:val="28"/>
        </w:rPr>
        <w:t xml:space="preserve">- </w:t>
      </w:r>
      <w:r>
        <w:rPr>
          <w:sz w:val="28"/>
          <w:szCs w:val="28"/>
          <w:lang w:val="en-US"/>
        </w:rPr>
        <w:t>Tiếp tục duy trì</w:t>
      </w:r>
      <w:r w:rsidR="0011182F">
        <w:rPr>
          <w:sz w:val="28"/>
          <w:szCs w:val="28"/>
        </w:rPr>
        <w:t xml:space="preserve"> </w:t>
      </w:r>
      <w:r>
        <w:rPr>
          <w:sz w:val="28"/>
          <w:szCs w:val="28"/>
        </w:rPr>
        <w:t>mô hình “</w:t>
      </w:r>
      <w:r w:rsidRPr="00ED7D05">
        <w:rPr>
          <w:sz w:val="28"/>
          <w:szCs w:val="28"/>
        </w:rPr>
        <w:t>Nông dân với An toàn giao thông”</w:t>
      </w:r>
      <w:r w:rsidRPr="005435A8">
        <w:rPr>
          <w:sz w:val="28"/>
          <w:szCs w:val="28"/>
        </w:rPr>
        <w:t>,</w:t>
      </w:r>
      <w:r w:rsidR="00DA4093">
        <w:rPr>
          <w:sz w:val="28"/>
          <w:szCs w:val="28"/>
        </w:rPr>
        <w:t xml:space="preserve"> </w:t>
      </w:r>
      <w:r w:rsidR="0011182F">
        <w:rPr>
          <w:sz w:val="28"/>
          <w:szCs w:val="28"/>
        </w:rPr>
        <w:t>Câu lạc bộ</w:t>
      </w:r>
      <w:r w:rsidR="0011182F" w:rsidRPr="00ED7D05">
        <w:rPr>
          <w:sz w:val="28"/>
          <w:szCs w:val="28"/>
        </w:rPr>
        <w:t xml:space="preserve"> “Nông dân tự quản về An ninh trật tự</w:t>
      </w:r>
      <w:r w:rsidR="003E5F4E">
        <w:rPr>
          <w:sz w:val="28"/>
          <w:szCs w:val="28"/>
          <w:lang w:val="en-US"/>
        </w:rPr>
        <w:t>”</w:t>
      </w:r>
      <w:r w:rsidR="0011182F">
        <w:rPr>
          <w:sz w:val="28"/>
          <w:szCs w:val="28"/>
          <w:lang w:val="en-US"/>
        </w:rPr>
        <w:t>.</w:t>
      </w:r>
    </w:p>
    <w:p w:rsidR="00B07D9A" w:rsidRPr="00877693" w:rsidRDefault="00B07D9A" w:rsidP="009F3583">
      <w:pPr>
        <w:pStyle w:val="BodyTextIndent"/>
        <w:spacing w:after="0" w:line="20" w:lineRule="atLeast"/>
        <w:ind w:left="0" w:firstLine="720"/>
        <w:jc w:val="both"/>
        <w:rPr>
          <w:sz w:val="28"/>
          <w:szCs w:val="28"/>
        </w:rPr>
      </w:pPr>
      <w:r w:rsidRPr="00877693">
        <w:rPr>
          <w:sz w:val="28"/>
          <w:szCs w:val="28"/>
        </w:rPr>
        <w:t>- Tăng cường vận động nông dân hiến đất, góp công</w:t>
      </w:r>
      <w:r w:rsidR="003E5F4E" w:rsidRPr="00877693">
        <w:rPr>
          <w:sz w:val="28"/>
          <w:szCs w:val="28"/>
          <w:lang w:val="en-US"/>
        </w:rPr>
        <w:t>,</w:t>
      </w:r>
      <w:r w:rsidRPr="00877693">
        <w:rPr>
          <w:sz w:val="28"/>
          <w:szCs w:val="28"/>
        </w:rPr>
        <w:t xml:space="preserve"> góp </w:t>
      </w:r>
      <w:r w:rsidR="003E5F4E" w:rsidRPr="00877693">
        <w:rPr>
          <w:sz w:val="28"/>
          <w:szCs w:val="28"/>
          <w:lang w:val="en-US"/>
        </w:rPr>
        <w:t xml:space="preserve">tiền, vật tư </w:t>
      </w:r>
      <w:r w:rsidRPr="00877693">
        <w:rPr>
          <w:sz w:val="28"/>
          <w:szCs w:val="28"/>
        </w:rPr>
        <w:t xml:space="preserve">làm mới và sửa chữa đường giao thông nông thôn, </w:t>
      </w:r>
      <w:r w:rsidR="00877693" w:rsidRPr="00877693">
        <w:rPr>
          <w:sz w:val="28"/>
          <w:szCs w:val="28"/>
          <w:lang w:val="en-US"/>
        </w:rPr>
        <w:t xml:space="preserve">không tự ý lấn chiếm </w:t>
      </w:r>
      <w:r w:rsidR="00877693">
        <w:rPr>
          <w:sz w:val="28"/>
          <w:szCs w:val="28"/>
        </w:rPr>
        <w:t>hành lang an toàn giao thông</w:t>
      </w:r>
      <w:r w:rsidR="00877693">
        <w:rPr>
          <w:sz w:val="28"/>
          <w:szCs w:val="28"/>
          <w:lang w:val="en-US"/>
        </w:rPr>
        <w:t>…</w:t>
      </w:r>
      <w:r w:rsidRPr="00877693">
        <w:rPr>
          <w:sz w:val="28"/>
          <w:szCs w:val="28"/>
        </w:rPr>
        <w:t xml:space="preserve"> góp phần tích cực phát triển kinh tế - xã hội địa phương, xây dựng nông thôn mới</w:t>
      </w:r>
      <w:r w:rsidR="00B5771E" w:rsidRPr="00877693">
        <w:rPr>
          <w:sz w:val="28"/>
          <w:szCs w:val="28"/>
          <w:lang w:val="en-US"/>
        </w:rPr>
        <w:t>,</w:t>
      </w:r>
      <w:r w:rsidR="003E5F4E" w:rsidRPr="00877693">
        <w:rPr>
          <w:sz w:val="28"/>
          <w:szCs w:val="28"/>
          <w:lang w:val="en-US"/>
        </w:rPr>
        <w:t xml:space="preserve"> đô thị văn minh</w:t>
      </w:r>
      <w:r w:rsidRPr="00877693">
        <w:rPr>
          <w:sz w:val="28"/>
          <w:szCs w:val="28"/>
        </w:rPr>
        <w:t>.</w:t>
      </w:r>
    </w:p>
    <w:p w:rsidR="00285CBE" w:rsidRDefault="00285CBE" w:rsidP="009F3583">
      <w:pPr>
        <w:pStyle w:val="BodyTextIndent"/>
        <w:spacing w:after="0" w:line="20" w:lineRule="atLeast"/>
        <w:ind w:left="0" w:firstLine="720"/>
        <w:jc w:val="both"/>
        <w:rPr>
          <w:b/>
          <w:sz w:val="28"/>
          <w:szCs w:val="28"/>
        </w:rPr>
      </w:pPr>
      <w:r w:rsidRPr="00285CBE">
        <w:rPr>
          <w:b/>
          <w:sz w:val="28"/>
          <w:szCs w:val="28"/>
        </w:rPr>
        <w:t>4. Công tác phối hợp</w:t>
      </w:r>
    </w:p>
    <w:p w:rsidR="00C52755" w:rsidRPr="00C52755" w:rsidRDefault="00285CBE" w:rsidP="009F3583">
      <w:pPr>
        <w:pStyle w:val="BodyTextIndent"/>
        <w:spacing w:after="0" w:line="20" w:lineRule="atLeast"/>
        <w:ind w:left="0" w:firstLine="720"/>
        <w:jc w:val="both"/>
        <w:rPr>
          <w:sz w:val="28"/>
          <w:szCs w:val="28"/>
          <w:lang w:val="en-US"/>
        </w:rPr>
      </w:pPr>
      <w:r>
        <w:rPr>
          <w:sz w:val="28"/>
          <w:szCs w:val="28"/>
        </w:rPr>
        <w:t>- Tiếp tục phối hợp với các ngành chức năng thườn</w:t>
      </w:r>
      <w:r w:rsidR="00D45A5A">
        <w:rPr>
          <w:sz w:val="28"/>
          <w:szCs w:val="28"/>
        </w:rPr>
        <w:t xml:space="preserve">g xuyên kiểm tra, giám sát và </w:t>
      </w:r>
      <w:r w:rsidR="00C52755">
        <w:rPr>
          <w:sz w:val="28"/>
          <w:szCs w:val="28"/>
          <w:lang w:val="en-US"/>
        </w:rPr>
        <w:t>vận động hội viên, nông dân và nhân dân không lấn chiếm hành lang an toàn giao thông</w:t>
      </w:r>
      <w:r w:rsidR="00877693">
        <w:rPr>
          <w:sz w:val="28"/>
          <w:szCs w:val="28"/>
          <w:lang w:val="en-US"/>
        </w:rPr>
        <w:t>.</w:t>
      </w:r>
    </w:p>
    <w:p w:rsidR="0012637C" w:rsidRDefault="0012637C" w:rsidP="009F3583">
      <w:pPr>
        <w:pStyle w:val="BodyTextIndent"/>
        <w:spacing w:after="0" w:line="20" w:lineRule="atLeast"/>
        <w:ind w:left="0" w:firstLine="720"/>
        <w:jc w:val="both"/>
        <w:rPr>
          <w:sz w:val="28"/>
          <w:szCs w:val="28"/>
        </w:rPr>
      </w:pPr>
      <w:r>
        <w:rPr>
          <w:sz w:val="28"/>
          <w:szCs w:val="28"/>
        </w:rPr>
        <w:t>- Vận động người dân loại bỏ xe cơ giới hết niên hạn sử dụng, xe tự chế thuộc diện không được tham gia giao thông.</w:t>
      </w:r>
    </w:p>
    <w:p w:rsidR="0012637C" w:rsidRDefault="0012637C" w:rsidP="009F3583">
      <w:pPr>
        <w:pStyle w:val="BodyTextIndent"/>
        <w:spacing w:after="0" w:line="20" w:lineRule="atLeast"/>
        <w:ind w:left="0" w:firstLine="720"/>
        <w:jc w:val="both"/>
        <w:rPr>
          <w:sz w:val="28"/>
          <w:szCs w:val="28"/>
        </w:rPr>
      </w:pPr>
      <w:r>
        <w:rPr>
          <w:sz w:val="28"/>
          <w:szCs w:val="28"/>
        </w:rPr>
        <w:t xml:space="preserve">- </w:t>
      </w:r>
      <w:r w:rsidR="00950A0F">
        <w:rPr>
          <w:sz w:val="28"/>
          <w:szCs w:val="28"/>
          <w:lang w:val="en-US"/>
        </w:rPr>
        <w:t>Phối hợp vận động nguồn lực hỗ trợ để tổ chức các lớp tập huấn, truyền thông về</w:t>
      </w:r>
      <w:r w:rsidR="00B05282">
        <w:rPr>
          <w:sz w:val="28"/>
          <w:szCs w:val="28"/>
        </w:rPr>
        <w:t xml:space="preserve"> công tác bảo đảm trật t</w:t>
      </w:r>
      <w:r w:rsidR="00B05282">
        <w:rPr>
          <w:sz w:val="28"/>
          <w:szCs w:val="28"/>
          <w:lang w:val="en-US"/>
        </w:rPr>
        <w:t>ự</w:t>
      </w:r>
      <w:r>
        <w:rPr>
          <w:sz w:val="28"/>
          <w:szCs w:val="28"/>
        </w:rPr>
        <w:t xml:space="preserve">, an toàn giao thông đường bộ </w:t>
      </w:r>
      <w:r w:rsidR="00950A0F">
        <w:rPr>
          <w:sz w:val="28"/>
          <w:szCs w:val="28"/>
          <w:lang w:val="en-US"/>
        </w:rPr>
        <w:t>nhằm nâng cao nhận thức</w:t>
      </w:r>
      <w:r w:rsidR="00E8532A">
        <w:rPr>
          <w:sz w:val="28"/>
          <w:szCs w:val="28"/>
          <w:lang w:val="en-US"/>
        </w:rPr>
        <w:t xml:space="preserve"> và hành động cho cán bộ, hội viên nông dân</w:t>
      </w:r>
      <w:r>
        <w:rPr>
          <w:sz w:val="28"/>
          <w:szCs w:val="28"/>
        </w:rPr>
        <w:t>.</w:t>
      </w:r>
      <w:bookmarkEnd w:id="5"/>
    </w:p>
    <w:p w:rsidR="003C35DB" w:rsidRPr="00AF51A8" w:rsidRDefault="003C35DB" w:rsidP="009F3583">
      <w:pPr>
        <w:pStyle w:val="BodyTextIndent"/>
        <w:spacing w:after="0" w:line="20" w:lineRule="atLeast"/>
        <w:ind w:left="0" w:firstLine="720"/>
        <w:jc w:val="both"/>
        <w:rPr>
          <w:b/>
          <w:sz w:val="28"/>
          <w:szCs w:val="28"/>
          <w:lang w:val="pt-BR"/>
        </w:rPr>
      </w:pPr>
      <w:r w:rsidRPr="00AF51A8">
        <w:rPr>
          <w:b/>
          <w:sz w:val="28"/>
          <w:szCs w:val="28"/>
          <w:lang w:val="pt-BR"/>
        </w:rPr>
        <w:lastRenderedPageBreak/>
        <w:t>III. TỔ CHỨC THỰC HIỆN</w:t>
      </w:r>
    </w:p>
    <w:p w:rsidR="003C35DB" w:rsidRPr="00877693" w:rsidRDefault="003C35DB" w:rsidP="009F3583">
      <w:pPr>
        <w:spacing w:line="20" w:lineRule="atLeast"/>
        <w:ind w:firstLine="720"/>
        <w:jc w:val="both"/>
        <w:rPr>
          <w:b/>
          <w:sz w:val="28"/>
          <w:szCs w:val="28"/>
          <w:lang w:val="en-US"/>
        </w:rPr>
      </w:pPr>
      <w:r w:rsidRPr="00AF51A8">
        <w:rPr>
          <w:b/>
          <w:sz w:val="28"/>
          <w:szCs w:val="28"/>
        </w:rPr>
        <w:t xml:space="preserve">1. Hội Nông dân </w:t>
      </w:r>
      <w:r w:rsidR="00877693">
        <w:rPr>
          <w:b/>
          <w:sz w:val="28"/>
          <w:szCs w:val="28"/>
          <w:lang w:val="en-US"/>
        </w:rPr>
        <w:t>huyện</w:t>
      </w:r>
    </w:p>
    <w:p w:rsidR="00877693" w:rsidRDefault="00877693" w:rsidP="009F3583">
      <w:pPr>
        <w:spacing w:line="20" w:lineRule="atLeast"/>
        <w:ind w:firstLine="720"/>
        <w:jc w:val="both"/>
        <w:rPr>
          <w:sz w:val="28"/>
          <w:szCs w:val="28"/>
          <w:lang w:val="en-US"/>
        </w:rPr>
      </w:pPr>
      <w:r>
        <w:rPr>
          <w:sz w:val="28"/>
          <w:szCs w:val="28"/>
          <w:lang w:val="en-US"/>
        </w:rPr>
        <w:t>- Xây dựng kế hoạch thực hiện đồng thời chỉ đạo các cơ sở Hội triển khai thực hiện.</w:t>
      </w:r>
    </w:p>
    <w:p w:rsidR="00877693" w:rsidRDefault="00877693" w:rsidP="009F3583">
      <w:pPr>
        <w:spacing w:line="20" w:lineRule="atLeast"/>
        <w:ind w:firstLine="720"/>
        <w:jc w:val="both"/>
        <w:rPr>
          <w:sz w:val="28"/>
          <w:szCs w:val="28"/>
          <w:lang w:val="en-US"/>
        </w:rPr>
      </w:pPr>
      <w:r>
        <w:rPr>
          <w:sz w:val="28"/>
          <w:szCs w:val="28"/>
          <w:lang w:val="en-US"/>
        </w:rPr>
        <w:t xml:space="preserve">- </w:t>
      </w:r>
      <w:r w:rsidRPr="002A0418">
        <w:rPr>
          <w:sz w:val="28"/>
          <w:szCs w:val="28"/>
        </w:rPr>
        <w:t xml:space="preserve">Tổng </w:t>
      </w:r>
      <w:r w:rsidR="003C35DB" w:rsidRPr="002A0418">
        <w:rPr>
          <w:sz w:val="28"/>
          <w:szCs w:val="28"/>
        </w:rPr>
        <w:t>hợp, báo cáo kết quả triển khai thực hiện</w:t>
      </w:r>
      <w:r w:rsidR="004B6CD7">
        <w:rPr>
          <w:sz w:val="28"/>
          <w:szCs w:val="28"/>
          <w:lang w:val="en-US"/>
        </w:rPr>
        <w:t xml:space="preserve"> </w:t>
      </w:r>
      <w:r w:rsidR="00850B6E">
        <w:rPr>
          <w:sz w:val="28"/>
          <w:szCs w:val="28"/>
          <w:lang w:val="en-US"/>
        </w:rPr>
        <w:t xml:space="preserve">hàng năm cho </w:t>
      </w:r>
      <w:r>
        <w:rPr>
          <w:sz w:val="28"/>
          <w:szCs w:val="28"/>
          <w:lang w:val="en-US"/>
        </w:rPr>
        <w:t>Tỉnh</w:t>
      </w:r>
      <w:r w:rsidR="004B6CD7">
        <w:rPr>
          <w:sz w:val="28"/>
          <w:szCs w:val="28"/>
          <w:lang w:val="en-US"/>
        </w:rPr>
        <w:t xml:space="preserve"> Hội</w:t>
      </w:r>
      <w:r>
        <w:rPr>
          <w:sz w:val="28"/>
          <w:szCs w:val="28"/>
          <w:lang w:val="en-US"/>
        </w:rPr>
        <w:t>.</w:t>
      </w:r>
    </w:p>
    <w:p w:rsidR="00877693" w:rsidRDefault="00877693" w:rsidP="009F3583">
      <w:pPr>
        <w:spacing w:line="20" w:lineRule="atLeast"/>
        <w:ind w:firstLine="720"/>
        <w:jc w:val="both"/>
        <w:rPr>
          <w:sz w:val="28"/>
          <w:szCs w:val="28"/>
          <w:lang w:val="en-US"/>
        </w:rPr>
      </w:pPr>
      <w:r>
        <w:rPr>
          <w:sz w:val="28"/>
          <w:szCs w:val="28"/>
          <w:lang w:val="en-US"/>
        </w:rPr>
        <w:t xml:space="preserve">- </w:t>
      </w:r>
      <w:r w:rsidRPr="002A0418">
        <w:rPr>
          <w:sz w:val="28"/>
          <w:szCs w:val="28"/>
        </w:rPr>
        <w:t xml:space="preserve">Phối </w:t>
      </w:r>
      <w:r w:rsidR="003C35DB" w:rsidRPr="002A0418">
        <w:rPr>
          <w:sz w:val="28"/>
          <w:szCs w:val="28"/>
        </w:rPr>
        <w:t xml:space="preserve">hợp các ban, ngành, đoàn thể có liên quan hướng dẫn </w:t>
      </w:r>
      <w:r w:rsidR="002A0418" w:rsidRPr="002A0418">
        <w:rPr>
          <w:sz w:val="28"/>
          <w:szCs w:val="28"/>
          <w:lang w:val="pt-BR"/>
        </w:rPr>
        <w:t xml:space="preserve">thực hiện </w:t>
      </w:r>
      <w:r w:rsidR="002A0418" w:rsidRPr="002A0418">
        <w:rPr>
          <w:sz w:val="28"/>
          <w:szCs w:val="28"/>
        </w:rPr>
        <w:t xml:space="preserve">Chiến lược quốc gia bảo đảm trật tự, an toàn </w:t>
      </w:r>
      <w:r w:rsidR="00150C06">
        <w:rPr>
          <w:sz w:val="28"/>
          <w:szCs w:val="28"/>
        </w:rPr>
        <w:t>giao t</w:t>
      </w:r>
      <w:r w:rsidR="00150C06">
        <w:rPr>
          <w:sz w:val="28"/>
          <w:szCs w:val="28"/>
          <w:lang w:val="en-US"/>
        </w:rPr>
        <w:t>hông</w:t>
      </w:r>
      <w:r w:rsidR="002A0418">
        <w:rPr>
          <w:sz w:val="28"/>
          <w:szCs w:val="28"/>
        </w:rPr>
        <w:t xml:space="preserve"> đường bộ giai đoạn 2021 </w:t>
      </w:r>
      <w:r w:rsidR="004B6CD7">
        <w:rPr>
          <w:sz w:val="28"/>
          <w:szCs w:val="28"/>
        </w:rPr>
        <w:t>- 2030 và tầm nhìn đến năm 2045</w:t>
      </w:r>
      <w:r>
        <w:rPr>
          <w:sz w:val="28"/>
          <w:szCs w:val="28"/>
          <w:lang w:val="en-US"/>
        </w:rPr>
        <w:t xml:space="preserve"> trên địa bàn huyện.</w:t>
      </w:r>
    </w:p>
    <w:p w:rsidR="002A0418" w:rsidRPr="004B6CD7" w:rsidRDefault="00877693" w:rsidP="009F3583">
      <w:pPr>
        <w:spacing w:line="20" w:lineRule="atLeast"/>
        <w:ind w:firstLine="720"/>
        <w:jc w:val="both"/>
        <w:rPr>
          <w:sz w:val="28"/>
          <w:szCs w:val="28"/>
          <w:lang w:val="en-US"/>
        </w:rPr>
      </w:pPr>
      <w:r>
        <w:rPr>
          <w:sz w:val="28"/>
          <w:szCs w:val="28"/>
          <w:lang w:val="en-US"/>
        </w:rPr>
        <w:t xml:space="preserve">- Phối </w:t>
      </w:r>
      <w:r w:rsidR="004B6CD7">
        <w:rPr>
          <w:sz w:val="28"/>
          <w:szCs w:val="28"/>
          <w:lang w:val="en-US"/>
        </w:rPr>
        <w:t xml:space="preserve">hợp Ban An toàn giao thông </w:t>
      </w:r>
      <w:r>
        <w:rPr>
          <w:sz w:val="28"/>
          <w:szCs w:val="28"/>
          <w:lang w:val="en-US"/>
        </w:rPr>
        <w:t>huyện</w:t>
      </w:r>
      <w:r w:rsidR="004B6CD7">
        <w:rPr>
          <w:sz w:val="28"/>
          <w:szCs w:val="28"/>
          <w:lang w:val="en-US"/>
        </w:rPr>
        <w:t xml:space="preserve"> xây dựng kế hoạch hoạt động hàng năm.</w:t>
      </w:r>
    </w:p>
    <w:p w:rsidR="003C35DB" w:rsidRPr="00877693" w:rsidRDefault="002A0418" w:rsidP="009F3583">
      <w:pPr>
        <w:spacing w:line="20" w:lineRule="atLeast"/>
        <w:ind w:firstLine="720"/>
        <w:jc w:val="both"/>
        <w:rPr>
          <w:b/>
          <w:sz w:val="28"/>
          <w:szCs w:val="28"/>
          <w:lang w:val="en-US"/>
        </w:rPr>
      </w:pPr>
      <w:r w:rsidRPr="00AF51A8">
        <w:rPr>
          <w:sz w:val="28"/>
          <w:szCs w:val="28"/>
          <w:lang w:val="pt-BR"/>
        </w:rPr>
        <w:t xml:space="preserve"> </w:t>
      </w:r>
      <w:r w:rsidR="003C35DB" w:rsidRPr="00AF51A8">
        <w:rPr>
          <w:b/>
          <w:sz w:val="28"/>
          <w:szCs w:val="28"/>
        </w:rPr>
        <w:t xml:space="preserve">2. Hội Nông dân các </w:t>
      </w:r>
      <w:r w:rsidR="00877693">
        <w:rPr>
          <w:b/>
          <w:sz w:val="28"/>
          <w:szCs w:val="28"/>
          <w:lang w:val="en-US"/>
        </w:rPr>
        <w:t>xã, thị trấn</w:t>
      </w:r>
    </w:p>
    <w:p w:rsidR="00877693" w:rsidRDefault="00877693" w:rsidP="009F3583">
      <w:pPr>
        <w:spacing w:line="20" w:lineRule="atLeast"/>
        <w:ind w:firstLine="720"/>
        <w:jc w:val="both"/>
        <w:rPr>
          <w:sz w:val="28"/>
          <w:szCs w:val="28"/>
          <w:lang w:val="en-US"/>
        </w:rPr>
      </w:pPr>
      <w:r>
        <w:rPr>
          <w:sz w:val="28"/>
          <w:szCs w:val="28"/>
          <w:lang w:val="en-US"/>
        </w:rPr>
        <w:t xml:space="preserve">- </w:t>
      </w:r>
      <w:r w:rsidRPr="00AF51A8">
        <w:rPr>
          <w:sz w:val="28"/>
          <w:szCs w:val="28"/>
        </w:rPr>
        <w:t xml:space="preserve">Căn </w:t>
      </w:r>
      <w:r w:rsidR="003C35DB" w:rsidRPr="00AF51A8">
        <w:rPr>
          <w:sz w:val="28"/>
          <w:szCs w:val="28"/>
        </w:rPr>
        <w:t>cứ nội dung kế hoạch này</w:t>
      </w:r>
      <w:r>
        <w:rPr>
          <w:sz w:val="28"/>
          <w:szCs w:val="28"/>
          <w:lang w:val="en-US"/>
        </w:rPr>
        <w:t>,</w:t>
      </w:r>
      <w:r w:rsidR="003C35DB" w:rsidRPr="00AF51A8">
        <w:rPr>
          <w:sz w:val="28"/>
          <w:szCs w:val="28"/>
        </w:rPr>
        <w:t xml:space="preserve"> </w:t>
      </w:r>
      <w:r w:rsidRPr="00AF51A8">
        <w:rPr>
          <w:sz w:val="28"/>
          <w:szCs w:val="28"/>
        </w:rPr>
        <w:t xml:space="preserve">Ban Thường vụ Hội Nông dân </w:t>
      </w:r>
      <w:r>
        <w:rPr>
          <w:sz w:val="28"/>
          <w:szCs w:val="28"/>
          <w:lang w:val="en-US"/>
        </w:rPr>
        <w:t>dân các xã, thị trấn</w:t>
      </w:r>
      <w:r w:rsidRPr="00AF51A8">
        <w:rPr>
          <w:sz w:val="28"/>
          <w:szCs w:val="28"/>
        </w:rPr>
        <w:t xml:space="preserve"> </w:t>
      </w:r>
      <w:r w:rsidR="003C35DB" w:rsidRPr="00AF51A8">
        <w:rPr>
          <w:sz w:val="28"/>
          <w:szCs w:val="28"/>
        </w:rPr>
        <w:t xml:space="preserve">chủ động </w:t>
      </w:r>
      <w:r w:rsidR="003C35DB" w:rsidRPr="00AF51A8">
        <w:rPr>
          <w:noProof/>
          <w:sz w:val="28"/>
          <w:szCs w:val="28"/>
        </w:rPr>
        <w:t xml:space="preserve">phối hợp với </w:t>
      </w:r>
      <w:r>
        <w:rPr>
          <w:noProof/>
          <w:sz w:val="28"/>
          <w:szCs w:val="28"/>
          <w:lang w:val="en-US"/>
        </w:rPr>
        <w:t>các ban, ngành đoàn thể và chính quyền địa phương</w:t>
      </w:r>
      <w:r>
        <w:rPr>
          <w:noProof/>
          <w:sz w:val="28"/>
          <w:szCs w:val="28"/>
          <w:lang w:val="pt-BR"/>
        </w:rPr>
        <w:t xml:space="preserve"> xây dựng kế hoạch tổ chức thực hiện</w:t>
      </w:r>
      <w:r w:rsidR="003C35DB" w:rsidRPr="00AF51A8">
        <w:rPr>
          <w:sz w:val="28"/>
          <w:szCs w:val="28"/>
        </w:rPr>
        <w:t xml:space="preserve"> </w:t>
      </w:r>
      <w:r w:rsidR="003C35DB">
        <w:rPr>
          <w:sz w:val="28"/>
          <w:szCs w:val="28"/>
          <w:lang w:val="en-US"/>
        </w:rPr>
        <w:t xml:space="preserve">phù hợp với tình hình </w:t>
      </w:r>
      <w:r w:rsidR="00971B71">
        <w:rPr>
          <w:sz w:val="28"/>
          <w:szCs w:val="28"/>
        </w:rPr>
        <w:t>thực tế của địa phương</w:t>
      </w:r>
      <w:r w:rsidR="003C35DB" w:rsidRPr="00AF51A8">
        <w:rPr>
          <w:sz w:val="28"/>
          <w:szCs w:val="28"/>
        </w:rPr>
        <w:t>.</w:t>
      </w:r>
      <w:r w:rsidR="00971B71">
        <w:rPr>
          <w:sz w:val="28"/>
          <w:szCs w:val="28"/>
        </w:rPr>
        <w:t xml:space="preserve"> </w:t>
      </w:r>
    </w:p>
    <w:p w:rsidR="003C35DB" w:rsidRDefault="00877693" w:rsidP="009F3583">
      <w:pPr>
        <w:spacing w:line="20" w:lineRule="atLeast"/>
        <w:ind w:firstLine="720"/>
        <w:jc w:val="both"/>
        <w:rPr>
          <w:noProof/>
          <w:sz w:val="28"/>
          <w:szCs w:val="28"/>
          <w:lang w:val="en-US"/>
        </w:rPr>
      </w:pPr>
      <w:r>
        <w:rPr>
          <w:sz w:val="28"/>
          <w:szCs w:val="28"/>
          <w:lang w:val="en-US"/>
        </w:rPr>
        <w:t xml:space="preserve">- </w:t>
      </w:r>
      <w:r w:rsidR="00672E33">
        <w:rPr>
          <w:sz w:val="28"/>
          <w:szCs w:val="28"/>
        </w:rPr>
        <w:t>Hàng</w:t>
      </w:r>
      <w:r w:rsidR="00150C06">
        <w:rPr>
          <w:sz w:val="28"/>
          <w:szCs w:val="28"/>
        </w:rPr>
        <w:t xml:space="preserve"> năm báo cáo kết quả thực hiện </w:t>
      </w:r>
      <w:r w:rsidR="00150C06">
        <w:rPr>
          <w:sz w:val="28"/>
          <w:szCs w:val="28"/>
          <w:lang w:val="en-US"/>
        </w:rPr>
        <w:t>k</w:t>
      </w:r>
      <w:r w:rsidR="00672E33">
        <w:rPr>
          <w:sz w:val="28"/>
          <w:szCs w:val="28"/>
        </w:rPr>
        <w:t>ế hoạch về</w:t>
      </w:r>
      <w:r w:rsidR="003C35DB">
        <w:rPr>
          <w:sz w:val="28"/>
          <w:szCs w:val="28"/>
          <w:lang w:val="pt-BR"/>
        </w:rPr>
        <w:t xml:space="preserve"> </w:t>
      </w:r>
      <w:r w:rsidR="003C35DB" w:rsidRPr="00AF51A8">
        <w:rPr>
          <w:noProof/>
          <w:sz w:val="28"/>
          <w:szCs w:val="28"/>
        </w:rPr>
        <w:t>Hội</w:t>
      </w:r>
      <w:r w:rsidR="003C35DB" w:rsidRPr="00AF51A8">
        <w:rPr>
          <w:noProof/>
          <w:sz w:val="28"/>
          <w:szCs w:val="28"/>
          <w:lang w:val="pt-BR"/>
        </w:rPr>
        <w:t xml:space="preserve"> Nông dân </w:t>
      </w:r>
      <w:r>
        <w:rPr>
          <w:noProof/>
          <w:sz w:val="28"/>
          <w:szCs w:val="28"/>
          <w:lang w:val="pt-BR"/>
        </w:rPr>
        <w:t>huyện</w:t>
      </w:r>
      <w:r w:rsidR="003C35DB" w:rsidRPr="00AF51A8">
        <w:rPr>
          <w:i/>
          <w:noProof/>
          <w:sz w:val="28"/>
          <w:szCs w:val="28"/>
        </w:rPr>
        <w:t xml:space="preserve"> </w:t>
      </w:r>
      <w:r w:rsidRPr="00877693">
        <w:rPr>
          <w:noProof/>
          <w:sz w:val="28"/>
          <w:szCs w:val="28"/>
          <w:lang w:val="en-US"/>
        </w:rPr>
        <w:t>qua bộ phận văn phòng để tổng hợp báo cáo Tỉnh Hội</w:t>
      </w:r>
      <w:r>
        <w:rPr>
          <w:noProof/>
          <w:sz w:val="28"/>
          <w:szCs w:val="28"/>
          <w:lang w:val="en-US"/>
        </w:rPr>
        <w:t>.</w:t>
      </w:r>
    </w:p>
    <w:p w:rsidR="00877693" w:rsidRPr="00877693" w:rsidRDefault="00877693" w:rsidP="009F3583">
      <w:pPr>
        <w:spacing w:line="20" w:lineRule="atLeast"/>
        <w:ind w:firstLine="720"/>
        <w:jc w:val="both"/>
        <w:rPr>
          <w:noProof/>
          <w:sz w:val="28"/>
          <w:szCs w:val="28"/>
          <w:lang w:val="en-US"/>
        </w:rPr>
      </w:pPr>
    </w:p>
    <w:p w:rsidR="00877693" w:rsidRDefault="003C35DB" w:rsidP="009F3583">
      <w:pPr>
        <w:spacing w:line="20" w:lineRule="atLeast"/>
        <w:ind w:firstLine="720"/>
        <w:jc w:val="both"/>
        <w:rPr>
          <w:sz w:val="28"/>
          <w:szCs w:val="28"/>
          <w:lang w:val="en-US"/>
        </w:rPr>
      </w:pPr>
      <w:r w:rsidRPr="00AF51A8">
        <w:rPr>
          <w:sz w:val="28"/>
          <w:szCs w:val="28"/>
        </w:rPr>
        <w:t xml:space="preserve">Trên đây là </w:t>
      </w:r>
      <w:r w:rsidRPr="00AF51A8">
        <w:rPr>
          <w:sz w:val="28"/>
          <w:szCs w:val="28"/>
          <w:lang w:val="pt-BR"/>
        </w:rPr>
        <w:t xml:space="preserve">Kế hoạch thực hiện </w:t>
      </w:r>
      <w:r w:rsidR="00672E33">
        <w:rPr>
          <w:sz w:val="28"/>
          <w:szCs w:val="28"/>
        </w:rPr>
        <w:t xml:space="preserve">Chiến lược quốc gia bảo </w:t>
      </w:r>
      <w:r w:rsidR="00150C06">
        <w:rPr>
          <w:sz w:val="28"/>
          <w:szCs w:val="28"/>
        </w:rPr>
        <w:t>đảm trật tự, an toàn giao t</w:t>
      </w:r>
      <w:r w:rsidR="00150C06">
        <w:rPr>
          <w:sz w:val="28"/>
          <w:szCs w:val="28"/>
          <w:lang w:val="en-US"/>
        </w:rPr>
        <w:t>hông</w:t>
      </w:r>
      <w:r w:rsidR="00672E33">
        <w:rPr>
          <w:sz w:val="28"/>
          <w:szCs w:val="28"/>
        </w:rPr>
        <w:t xml:space="preserve"> đường bộ giai đoạn 2021 </w:t>
      </w:r>
      <w:r w:rsidR="009E7886">
        <w:rPr>
          <w:sz w:val="28"/>
          <w:szCs w:val="28"/>
          <w:lang w:val="en-US"/>
        </w:rPr>
        <w:t>-</w:t>
      </w:r>
      <w:r w:rsidR="00672E33">
        <w:rPr>
          <w:sz w:val="28"/>
          <w:szCs w:val="28"/>
        </w:rPr>
        <w:t xml:space="preserve"> 20</w:t>
      </w:r>
      <w:r w:rsidR="009E7886">
        <w:rPr>
          <w:sz w:val="28"/>
          <w:szCs w:val="28"/>
          <w:lang w:val="en-US"/>
        </w:rPr>
        <w:t>30</w:t>
      </w:r>
      <w:r w:rsidR="00672E33">
        <w:rPr>
          <w:sz w:val="28"/>
          <w:szCs w:val="28"/>
        </w:rPr>
        <w:t xml:space="preserve"> và tầm nhìn đến năm 2045</w:t>
      </w:r>
      <w:r w:rsidRPr="00AF51A8">
        <w:rPr>
          <w:sz w:val="28"/>
          <w:szCs w:val="28"/>
          <w:lang w:val="pt-BR"/>
        </w:rPr>
        <w:t xml:space="preserve"> </w:t>
      </w:r>
      <w:r w:rsidRPr="00AF51A8">
        <w:rPr>
          <w:sz w:val="28"/>
          <w:szCs w:val="28"/>
        </w:rPr>
        <w:t xml:space="preserve">của Ban Thường vụ Hội Nông dân </w:t>
      </w:r>
      <w:r w:rsidR="00877693">
        <w:rPr>
          <w:sz w:val="28"/>
          <w:szCs w:val="28"/>
          <w:lang w:val="en-US"/>
        </w:rPr>
        <w:t>huyện Sông Hinh.</w:t>
      </w:r>
    </w:p>
    <w:p w:rsidR="00224BCE" w:rsidRPr="00224BCE" w:rsidRDefault="00224BCE" w:rsidP="009F3583">
      <w:pPr>
        <w:spacing w:line="20" w:lineRule="atLeast"/>
        <w:ind w:firstLine="720"/>
        <w:jc w:val="both"/>
        <w:rPr>
          <w:sz w:val="28"/>
          <w:szCs w:val="28"/>
          <w:lang w:val="en-US"/>
        </w:rPr>
      </w:pPr>
    </w:p>
    <w:p w:rsidR="00471244" w:rsidRPr="00471244" w:rsidRDefault="00471244" w:rsidP="009F3583">
      <w:pPr>
        <w:spacing w:line="20" w:lineRule="atLeast"/>
        <w:ind w:firstLine="720"/>
        <w:jc w:val="both"/>
        <w:rPr>
          <w:sz w:val="2"/>
          <w:szCs w:val="28"/>
          <w:lang w:val="pt-BR"/>
        </w:rPr>
      </w:pPr>
    </w:p>
    <w:tbl>
      <w:tblPr>
        <w:tblW w:w="9558" w:type="dxa"/>
        <w:tblLook w:val="01E0" w:firstRow="1" w:lastRow="1" w:firstColumn="1" w:lastColumn="1" w:noHBand="0" w:noVBand="0"/>
      </w:tblPr>
      <w:tblGrid>
        <w:gridCol w:w="5418"/>
        <w:gridCol w:w="4140"/>
      </w:tblGrid>
      <w:tr w:rsidR="003C35DB" w:rsidRPr="00AF51A8" w:rsidTr="00224BCE">
        <w:trPr>
          <w:trHeight w:val="1899"/>
        </w:trPr>
        <w:tc>
          <w:tcPr>
            <w:tcW w:w="5418" w:type="dxa"/>
          </w:tcPr>
          <w:p w:rsidR="003C35DB" w:rsidRPr="00877693" w:rsidRDefault="003C35DB" w:rsidP="009F3583">
            <w:pPr>
              <w:spacing w:line="20" w:lineRule="atLeast"/>
              <w:jc w:val="both"/>
              <w:rPr>
                <w:b/>
                <w:bCs/>
                <w:u w:val="single"/>
              </w:rPr>
            </w:pPr>
            <w:r w:rsidRPr="00AF51A8">
              <w:t xml:space="preserve"> </w:t>
            </w:r>
            <w:r w:rsidRPr="00877693">
              <w:rPr>
                <w:b/>
                <w:bCs/>
                <w:u w:val="single"/>
              </w:rPr>
              <w:t>Nơi nhận:</w:t>
            </w:r>
          </w:p>
          <w:p w:rsidR="00E8532A" w:rsidRPr="00877693" w:rsidRDefault="00877693" w:rsidP="009F3583">
            <w:pPr>
              <w:spacing w:line="20" w:lineRule="atLeast"/>
              <w:jc w:val="both"/>
              <w:rPr>
                <w:bCs/>
                <w:sz w:val="22"/>
                <w:szCs w:val="22"/>
                <w:lang w:val="en-US"/>
              </w:rPr>
            </w:pPr>
            <w:r w:rsidRPr="00877693">
              <w:rPr>
                <w:bCs/>
                <w:sz w:val="22"/>
                <w:szCs w:val="22"/>
                <w:lang w:val="en-US"/>
              </w:rPr>
              <w:t>- Ban ATGT huyện</w:t>
            </w:r>
            <w:r w:rsidR="00E8532A" w:rsidRPr="00877693">
              <w:rPr>
                <w:bCs/>
                <w:sz w:val="22"/>
                <w:szCs w:val="22"/>
                <w:lang w:val="en-US"/>
              </w:rPr>
              <w:t xml:space="preserve"> (b/c);</w:t>
            </w:r>
          </w:p>
          <w:p w:rsidR="003C35DB" w:rsidRPr="00877693" w:rsidRDefault="003C35DB" w:rsidP="009F3583">
            <w:pPr>
              <w:spacing w:line="20" w:lineRule="atLeast"/>
              <w:jc w:val="both"/>
              <w:rPr>
                <w:bCs/>
                <w:sz w:val="22"/>
                <w:szCs w:val="22"/>
              </w:rPr>
            </w:pPr>
            <w:r w:rsidRPr="00877693">
              <w:rPr>
                <w:bCs/>
                <w:sz w:val="22"/>
                <w:szCs w:val="22"/>
              </w:rPr>
              <w:t xml:space="preserve">- HND các </w:t>
            </w:r>
            <w:r w:rsidR="00877693" w:rsidRPr="00877693">
              <w:rPr>
                <w:bCs/>
                <w:sz w:val="22"/>
                <w:szCs w:val="22"/>
                <w:lang w:val="en-US"/>
              </w:rPr>
              <w:t>xã, thị trấn</w:t>
            </w:r>
            <w:r w:rsidRPr="00877693">
              <w:rPr>
                <w:bCs/>
                <w:sz w:val="22"/>
                <w:szCs w:val="22"/>
                <w:lang w:val="en-US"/>
              </w:rPr>
              <w:t xml:space="preserve"> (th/h)</w:t>
            </w:r>
            <w:r w:rsidRPr="00877693">
              <w:rPr>
                <w:bCs/>
                <w:sz w:val="22"/>
                <w:szCs w:val="22"/>
              </w:rPr>
              <w:t>;</w:t>
            </w:r>
          </w:p>
          <w:p w:rsidR="003C35DB" w:rsidRPr="00877693" w:rsidRDefault="003C35DB" w:rsidP="009F3583">
            <w:pPr>
              <w:spacing w:line="20" w:lineRule="atLeast"/>
              <w:jc w:val="both"/>
              <w:rPr>
                <w:bCs/>
                <w:sz w:val="22"/>
                <w:szCs w:val="22"/>
                <w:lang w:val="en-US"/>
              </w:rPr>
            </w:pPr>
            <w:r w:rsidRPr="00877693">
              <w:rPr>
                <w:bCs/>
                <w:sz w:val="22"/>
                <w:szCs w:val="22"/>
              </w:rPr>
              <w:t xml:space="preserve">- Lưu </w:t>
            </w:r>
            <w:r w:rsidR="00877693" w:rsidRPr="00877693">
              <w:rPr>
                <w:bCs/>
                <w:sz w:val="22"/>
                <w:szCs w:val="22"/>
                <w:lang w:val="en-US"/>
              </w:rPr>
              <w:t>VT.</w:t>
            </w:r>
          </w:p>
          <w:p w:rsidR="003C35DB" w:rsidRPr="00877693" w:rsidRDefault="003C35DB" w:rsidP="009F3583">
            <w:pPr>
              <w:spacing w:line="20" w:lineRule="atLeast"/>
              <w:rPr>
                <w:sz w:val="22"/>
                <w:szCs w:val="22"/>
              </w:rPr>
            </w:pPr>
          </w:p>
          <w:p w:rsidR="003C35DB" w:rsidRPr="00AF51A8" w:rsidRDefault="003C35DB" w:rsidP="009F3583">
            <w:pPr>
              <w:spacing w:line="20" w:lineRule="atLeast"/>
              <w:jc w:val="both"/>
              <w:rPr>
                <w:sz w:val="28"/>
              </w:rPr>
            </w:pPr>
          </w:p>
        </w:tc>
        <w:tc>
          <w:tcPr>
            <w:tcW w:w="4140" w:type="dxa"/>
          </w:tcPr>
          <w:p w:rsidR="003C35DB" w:rsidRPr="00AF51A8" w:rsidRDefault="003C35DB" w:rsidP="009F3583">
            <w:pPr>
              <w:spacing w:line="20" w:lineRule="atLeast"/>
              <w:ind w:hanging="18"/>
              <w:jc w:val="center"/>
              <w:rPr>
                <w:b/>
                <w:bCs/>
                <w:sz w:val="28"/>
              </w:rPr>
            </w:pPr>
            <w:r w:rsidRPr="00AF51A8">
              <w:rPr>
                <w:b/>
                <w:bCs/>
                <w:sz w:val="28"/>
              </w:rPr>
              <w:t>T/M BAN THƯỜNG VỤ</w:t>
            </w:r>
          </w:p>
          <w:p w:rsidR="003C35DB" w:rsidRPr="00AF51A8" w:rsidRDefault="003C35DB" w:rsidP="009F3583">
            <w:pPr>
              <w:spacing w:line="20" w:lineRule="atLeast"/>
              <w:jc w:val="center"/>
              <w:rPr>
                <w:bCs/>
                <w:sz w:val="28"/>
                <w:szCs w:val="28"/>
              </w:rPr>
            </w:pPr>
            <w:r w:rsidRPr="00AF51A8">
              <w:rPr>
                <w:bCs/>
                <w:sz w:val="28"/>
                <w:szCs w:val="28"/>
              </w:rPr>
              <w:t>PHÓ CHỦ TỊCH</w:t>
            </w:r>
          </w:p>
          <w:p w:rsidR="003C35DB" w:rsidRPr="00AF51A8" w:rsidRDefault="003C35DB" w:rsidP="009F3583">
            <w:pPr>
              <w:spacing w:line="20" w:lineRule="atLeast"/>
              <w:jc w:val="center"/>
              <w:rPr>
                <w:sz w:val="28"/>
              </w:rPr>
            </w:pPr>
          </w:p>
          <w:p w:rsidR="00F177E2" w:rsidRDefault="004C706A" w:rsidP="009F3583">
            <w:pPr>
              <w:spacing w:line="20" w:lineRule="atLeast"/>
              <w:jc w:val="center"/>
              <w:rPr>
                <w:sz w:val="28"/>
                <w:lang w:val="en-US"/>
              </w:rPr>
            </w:pPr>
            <w:r w:rsidRPr="004C706A">
              <w:rPr>
                <w:i/>
                <w:sz w:val="28"/>
                <w:lang w:val="en-US"/>
              </w:rPr>
              <w:t>(Đã ký)</w:t>
            </w:r>
          </w:p>
          <w:p w:rsidR="00224BCE" w:rsidRPr="00F177E2" w:rsidRDefault="00224BCE" w:rsidP="009F3583">
            <w:pPr>
              <w:spacing w:line="20" w:lineRule="atLeast"/>
              <w:jc w:val="center"/>
              <w:rPr>
                <w:sz w:val="28"/>
                <w:lang w:val="en-US"/>
              </w:rPr>
            </w:pPr>
          </w:p>
          <w:p w:rsidR="003C35DB" w:rsidRPr="00877693" w:rsidRDefault="00877693" w:rsidP="009F3583">
            <w:pPr>
              <w:spacing w:line="20" w:lineRule="atLeast"/>
              <w:jc w:val="center"/>
              <w:rPr>
                <w:b/>
                <w:sz w:val="28"/>
                <w:lang w:val="en-US"/>
              </w:rPr>
            </w:pPr>
            <w:r>
              <w:rPr>
                <w:b/>
                <w:sz w:val="28"/>
                <w:lang w:val="en-US"/>
              </w:rPr>
              <w:t>Dương Tấn Lãnh</w:t>
            </w:r>
          </w:p>
        </w:tc>
      </w:tr>
    </w:tbl>
    <w:p w:rsidR="003C35DB" w:rsidRPr="00AF51A8" w:rsidRDefault="003C35DB" w:rsidP="009F3583">
      <w:pPr>
        <w:spacing w:line="20" w:lineRule="atLeast"/>
        <w:ind w:left="4320" w:firstLine="720"/>
        <w:jc w:val="both"/>
        <w:rPr>
          <w:sz w:val="28"/>
        </w:rPr>
      </w:pPr>
    </w:p>
    <w:p w:rsidR="003C35DB" w:rsidRPr="00AF51A8" w:rsidRDefault="003C35DB" w:rsidP="009F3583">
      <w:pPr>
        <w:spacing w:line="20" w:lineRule="atLeast"/>
        <w:ind w:left="5040"/>
        <w:jc w:val="both"/>
        <w:rPr>
          <w:b/>
          <w:bCs/>
          <w:sz w:val="28"/>
          <w:szCs w:val="28"/>
        </w:rPr>
      </w:pPr>
      <w:r w:rsidRPr="00AF51A8">
        <w:rPr>
          <w:sz w:val="28"/>
        </w:rPr>
        <w:t xml:space="preserve">        </w:t>
      </w:r>
    </w:p>
    <w:p w:rsidR="009F3583" w:rsidRPr="00224BCE" w:rsidRDefault="003C35DB">
      <w:pPr>
        <w:spacing w:line="20" w:lineRule="atLeast"/>
        <w:rPr>
          <w:lang w:val="en-US"/>
        </w:rPr>
      </w:pPr>
      <w:r w:rsidRPr="00AF51A8">
        <w:t>  </w:t>
      </w:r>
    </w:p>
    <w:sectPr w:rsidR="009F3583" w:rsidRPr="00224BCE" w:rsidSect="00A92FC3">
      <w:headerReference w:type="even" r:id="rId8"/>
      <w:headerReference w:type="default" r:id="rId9"/>
      <w:pgSz w:w="12240" w:h="15840"/>
      <w:pgMar w:top="1170" w:right="1260" w:bottom="630" w:left="1530" w:header="5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07" w:rsidRDefault="004B3F07" w:rsidP="003C35DB">
      <w:r>
        <w:separator/>
      </w:r>
    </w:p>
  </w:endnote>
  <w:endnote w:type="continuationSeparator" w:id="0">
    <w:p w:rsidR="004B3F07" w:rsidRDefault="004B3F07" w:rsidP="003C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07" w:rsidRDefault="004B3F07" w:rsidP="003C35DB">
      <w:r>
        <w:separator/>
      </w:r>
    </w:p>
  </w:footnote>
  <w:footnote w:type="continuationSeparator" w:id="0">
    <w:p w:rsidR="004B3F07" w:rsidRDefault="004B3F07" w:rsidP="003C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3C" w:rsidRDefault="000A6274" w:rsidP="00DA39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D3C" w:rsidRDefault="004B3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3C" w:rsidRDefault="000A6274" w:rsidP="00DA39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0BFB">
      <w:rPr>
        <w:rStyle w:val="PageNumber"/>
        <w:noProof/>
      </w:rPr>
      <w:t>2</w:t>
    </w:r>
    <w:r>
      <w:rPr>
        <w:rStyle w:val="PageNumber"/>
      </w:rPr>
      <w:fldChar w:fldCharType="end"/>
    </w:r>
  </w:p>
  <w:p w:rsidR="00CF4D3C" w:rsidRDefault="004B3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DB"/>
    <w:rsid w:val="00006DEE"/>
    <w:rsid w:val="000518A6"/>
    <w:rsid w:val="000A6274"/>
    <w:rsid w:val="000E3D3F"/>
    <w:rsid w:val="000E4BA1"/>
    <w:rsid w:val="0011182F"/>
    <w:rsid w:val="0012637C"/>
    <w:rsid w:val="00150C06"/>
    <w:rsid w:val="00151011"/>
    <w:rsid w:val="00212B5E"/>
    <w:rsid w:val="00224BCE"/>
    <w:rsid w:val="00285CBE"/>
    <w:rsid w:val="002A0418"/>
    <w:rsid w:val="002A3EE5"/>
    <w:rsid w:val="003A1268"/>
    <w:rsid w:val="003C35DB"/>
    <w:rsid w:val="003E5F4E"/>
    <w:rsid w:val="003F4C37"/>
    <w:rsid w:val="0046285A"/>
    <w:rsid w:val="004675F8"/>
    <w:rsid w:val="00471244"/>
    <w:rsid w:val="004951CE"/>
    <w:rsid w:val="004B3F07"/>
    <w:rsid w:val="004B6CD7"/>
    <w:rsid w:val="004C706A"/>
    <w:rsid w:val="00623E8F"/>
    <w:rsid w:val="00672E33"/>
    <w:rsid w:val="006E798D"/>
    <w:rsid w:val="006F5052"/>
    <w:rsid w:val="00723C4D"/>
    <w:rsid w:val="007F10BB"/>
    <w:rsid w:val="00850B6E"/>
    <w:rsid w:val="00877693"/>
    <w:rsid w:val="00894464"/>
    <w:rsid w:val="008A103C"/>
    <w:rsid w:val="008E1082"/>
    <w:rsid w:val="008F3274"/>
    <w:rsid w:val="00950A0F"/>
    <w:rsid w:val="00971B71"/>
    <w:rsid w:val="009A58B6"/>
    <w:rsid w:val="009E7886"/>
    <w:rsid w:val="009F3583"/>
    <w:rsid w:val="00A92FC3"/>
    <w:rsid w:val="00AA7B8C"/>
    <w:rsid w:val="00AC7DC4"/>
    <w:rsid w:val="00AF5159"/>
    <w:rsid w:val="00B05282"/>
    <w:rsid w:val="00B07D9A"/>
    <w:rsid w:val="00B5771E"/>
    <w:rsid w:val="00BB05EF"/>
    <w:rsid w:val="00C52755"/>
    <w:rsid w:val="00C7678E"/>
    <w:rsid w:val="00C93BE7"/>
    <w:rsid w:val="00CE1AE6"/>
    <w:rsid w:val="00CE4AC8"/>
    <w:rsid w:val="00D45A5A"/>
    <w:rsid w:val="00DA4093"/>
    <w:rsid w:val="00DB2C26"/>
    <w:rsid w:val="00E67FEC"/>
    <w:rsid w:val="00E758CF"/>
    <w:rsid w:val="00E8532A"/>
    <w:rsid w:val="00F177E2"/>
    <w:rsid w:val="00F74927"/>
    <w:rsid w:val="00FC27CD"/>
    <w:rsid w:val="00FD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D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35DB"/>
    <w:pPr>
      <w:tabs>
        <w:tab w:val="center" w:pos="4320"/>
        <w:tab w:val="right" w:pos="8640"/>
      </w:tabs>
    </w:pPr>
  </w:style>
  <w:style w:type="character" w:customStyle="1" w:styleId="HeaderChar">
    <w:name w:val="Header Char"/>
    <w:basedOn w:val="DefaultParagraphFont"/>
    <w:link w:val="Header"/>
    <w:uiPriority w:val="99"/>
    <w:rsid w:val="003C35DB"/>
    <w:rPr>
      <w:rFonts w:ascii="Times New Roman" w:eastAsia="Times New Roman" w:hAnsi="Times New Roman" w:cs="Times New Roman"/>
      <w:sz w:val="24"/>
      <w:szCs w:val="24"/>
      <w:lang w:val="vi-VN" w:eastAsia="vi-VN"/>
    </w:rPr>
  </w:style>
  <w:style w:type="character" w:styleId="PageNumber">
    <w:name w:val="page number"/>
    <w:basedOn w:val="DefaultParagraphFont"/>
    <w:rsid w:val="003C35DB"/>
  </w:style>
  <w:style w:type="character" w:styleId="Hyperlink">
    <w:name w:val="Hyperlink"/>
    <w:rsid w:val="003C35DB"/>
    <w:rPr>
      <w:color w:val="0000FF"/>
      <w:u w:val="single"/>
    </w:rPr>
  </w:style>
  <w:style w:type="paragraph" w:styleId="BodyTextIndent">
    <w:name w:val="Body Text Indent"/>
    <w:basedOn w:val="Normal"/>
    <w:link w:val="BodyTextIndentChar"/>
    <w:rsid w:val="003C35DB"/>
    <w:pPr>
      <w:spacing w:after="120"/>
      <w:ind w:left="283"/>
    </w:pPr>
  </w:style>
  <w:style w:type="character" w:customStyle="1" w:styleId="BodyTextIndentChar">
    <w:name w:val="Body Text Indent Char"/>
    <w:basedOn w:val="DefaultParagraphFont"/>
    <w:link w:val="BodyTextIndent"/>
    <w:rsid w:val="003C35DB"/>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C35DB"/>
    <w:pPr>
      <w:tabs>
        <w:tab w:val="center" w:pos="4680"/>
        <w:tab w:val="right" w:pos="9360"/>
      </w:tabs>
    </w:pPr>
  </w:style>
  <w:style w:type="character" w:customStyle="1" w:styleId="FooterChar">
    <w:name w:val="Footer Char"/>
    <w:basedOn w:val="DefaultParagraphFont"/>
    <w:link w:val="Footer"/>
    <w:uiPriority w:val="99"/>
    <w:rsid w:val="003C35DB"/>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D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35DB"/>
    <w:pPr>
      <w:tabs>
        <w:tab w:val="center" w:pos="4320"/>
        <w:tab w:val="right" w:pos="8640"/>
      </w:tabs>
    </w:pPr>
  </w:style>
  <w:style w:type="character" w:customStyle="1" w:styleId="HeaderChar">
    <w:name w:val="Header Char"/>
    <w:basedOn w:val="DefaultParagraphFont"/>
    <w:link w:val="Header"/>
    <w:uiPriority w:val="99"/>
    <w:rsid w:val="003C35DB"/>
    <w:rPr>
      <w:rFonts w:ascii="Times New Roman" w:eastAsia="Times New Roman" w:hAnsi="Times New Roman" w:cs="Times New Roman"/>
      <w:sz w:val="24"/>
      <w:szCs w:val="24"/>
      <w:lang w:val="vi-VN" w:eastAsia="vi-VN"/>
    </w:rPr>
  </w:style>
  <w:style w:type="character" w:styleId="PageNumber">
    <w:name w:val="page number"/>
    <w:basedOn w:val="DefaultParagraphFont"/>
    <w:rsid w:val="003C35DB"/>
  </w:style>
  <w:style w:type="character" w:styleId="Hyperlink">
    <w:name w:val="Hyperlink"/>
    <w:rsid w:val="003C35DB"/>
    <w:rPr>
      <w:color w:val="0000FF"/>
      <w:u w:val="single"/>
    </w:rPr>
  </w:style>
  <w:style w:type="paragraph" w:styleId="BodyTextIndent">
    <w:name w:val="Body Text Indent"/>
    <w:basedOn w:val="Normal"/>
    <w:link w:val="BodyTextIndentChar"/>
    <w:rsid w:val="003C35DB"/>
    <w:pPr>
      <w:spacing w:after="120"/>
      <w:ind w:left="283"/>
    </w:pPr>
  </w:style>
  <w:style w:type="character" w:customStyle="1" w:styleId="BodyTextIndentChar">
    <w:name w:val="Body Text Indent Char"/>
    <w:basedOn w:val="DefaultParagraphFont"/>
    <w:link w:val="BodyTextIndent"/>
    <w:rsid w:val="003C35DB"/>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C35DB"/>
    <w:pPr>
      <w:tabs>
        <w:tab w:val="center" w:pos="4680"/>
        <w:tab w:val="right" w:pos="9360"/>
      </w:tabs>
    </w:pPr>
  </w:style>
  <w:style w:type="character" w:customStyle="1" w:styleId="FooterChar">
    <w:name w:val="Footer Char"/>
    <w:basedOn w:val="DefaultParagraphFont"/>
    <w:link w:val="Footer"/>
    <w:uiPriority w:val="99"/>
    <w:rsid w:val="003C35DB"/>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824B1-40C3-4FD2-83A0-1211493A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2022-08-04T02:56:00Z</cp:lastPrinted>
  <dcterms:created xsi:type="dcterms:W3CDTF">2022-08-04T02:57:00Z</dcterms:created>
  <dcterms:modified xsi:type="dcterms:W3CDTF">2022-08-04T03:55:00Z</dcterms:modified>
</cp:coreProperties>
</file>